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225A3" w14:textId="0FEBC907" w:rsidR="00A21DC3" w:rsidRPr="00FC1449" w:rsidRDefault="00A21DC3"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w:hAnsi="Times New Roman"/>
          <w:b/>
          <w:spacing w:val="-3"/>
          <w:szCs w:val="24"/>
        </w:rPr>
        <w:t>GENERAL PROVISIONS</w:t>
      </w:r>
    </w:p>
    <w:p w14:paraId="54AA9297" w14:textId="77777777" w:rsidR="00A21DC3" w:rsidRPr="00FC1449"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p w14:paraId="2EC6836C" w14:textId="5DC75141" w:rsidR="00A21DC3" w:rsidRPr="00FC1449" w:rsidRDefault="00A21DC3" w:rsidP="009F4A37">
      <w:pPr>
        <w:tabs>
          <w:tab w:val="left" w:pos="187"/>
          <w:tab w:val="left" w:pos="547"/>
          <w:tab w:val="left" w:pos="907"/>
          <w:tab w:val="left" w:pos="1267"/>
          <w:tab w:val="center" w:pos="4680"/>
        </w:tabs>
        <w:suppressAutoHyphens/>
        <w:jc w:val="center"/>
        <w:rPr>
          <w:rFonts w:ascii="Times New Roman" w:hAnsi="Times New Roman"/>
          <w:b/>
          <w:spacing w:val="-3"/>
          <w:szCs w:val="24"/>
        </w:rPr>
      </w:pPr>
      <w:r>
        <w:rPr>
          <w:rFonts w:ascii="Times New Roman" w:hAnsi="Times New Roman"/>
          <w:b/>
          <w:spacing w:val="-3"/>
          <w:szCs w:val="24"/>
        </w:rPr>
        <w:t>GP</w:t>
      </w:r>
      <w:r w:rsidRPr="00FC1449">
        <w:rPr>
          <w:rFonts w:ascii="Times New Roman" w:hAnsi="Times New Roman"/>
          <w:b/>
          <w:spacing w:val="-3"/>
          <w:szCs w:val="24"/>
        </w:rPr>
        <w:t xml:space="preserve"> </w:t>
      </w:r>
      <w:r>
        <w:rPr>
          <w:rFonts w:ascii="Times New Roman" w:hAnsi="Times New Roman"/>
          <w:b/>
          <w:spacing w:val="-3"/>
          <w:szCs w:val="24"/>
        </w:rPr>
        <w:t>SECTION 2</w:t>
      </w:r>
    </w:p>
    <w:p w14:paraId="10AC948A" w14:textId="77777777" w:rsidR="00A21DC3" w:rsidRPr="00FC1449" w:rsidRDefault="00A21DC3"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58C9A86" w14:textId="0066ECFE" w:rsidR="00A21DC3" w:rsidRPr="006272B4"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bookmarkStart w:id="0" w:name="_GoBack"/>
      <w:bookmarkEnd w:id="0"/>
      <w:r w:rsidRPr="006272B4">
        <w:rPr>
          <w:rFonts w:ascii="Times New Roman" w:hAnsi="Times New Roman"/>
          <w:vanish/>
          <w:color w:val="FF0000"/>
          <w:szCs w:val="24"/>
          <w:u w:val="single"/>
        </w:rPr>
        <w:t>For paper bids only</w:t>
      </w:r>
    </w:p>
    <w:p w14:paraId="4F64F805" w14:textId="7F933ED5" w:rsidR="00C83D9F"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"SP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GP-Section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1DA1A493" w14:textId="1E227D70" w:rsidR="00A21DC3" w:rsidRPr="000C39FA" w:rsidRDefault="00A21DC3" w:rsidP="009F4A37">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Pr>
          <w:rFonts w:ascii="Times New Roman" w:hAnsi="Times New Roman"/>
          <w:szCs w:val="24"/>
        </w:rPr>
        <w:t>GP-SECTION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Pr>
          <w:rFonts w:ascii="Times New Roman" w:hAnsi="Times New Roman"/>
          <w:szCs w:val="24"/>
        </w:rPr>
        <w:t xml:space="preserve"> </w:t>
      </w:r>
      <w:r w:rsidRPr="000C39FA">
        <w:rPr>
          <w:rFonts w:ascii="Times New Roman" w:hAnsi="Times New Roman"/>
          <w:szCs w:val="24"/>
        </w:rPr>
        <w:t>entirety.</w:t>
      </w:r>
    </w:p>
    <w:p w14:paraId="5D334B0E" w14:textId="77777777" w:rsidR="00A21DC3" w:rsidRPr="000C39FA" w:rsidRDefault="00A21DC3" w:rsidP="009F4A37">
      <w:pPr>
        <w:pStyle w:val="Default"/>
        <w:tabs>
          <w:tab w:val="left" w:pos="187"/>
          <w:tab w:val="left" w:pos="547"/>
          <w:tab w:val="left" w:pos="907"/>
          <w:tab w:val="left" w:pos="1267"/>
        </w:tabs>
        <w:rPr>
          <w:b/>
        </w:rPr>
      </w:pPr>
    </w:p>
    <w:p w14:paraId="13D34602" w14:textId="77777777" w:rsidR="00A21DC3" w:rsidRPr="000C39FA" w:rsidRDefault="00A21DC3" w:rsidP="009F4A37">
      <w:pPr>
        <w:pStyle w:val="Default"/>
        <w:tabs>
          <w:tab w:val="left" w:pos="187"/>
          <w:tab w:val="left" w:pos="547"/>
          <w:tab w:val="left" w:pos="907"/>
          <w:tab w:val="left" w:pos="1267"/>
        </w:tabs>
      </w:pPr>
      <w:r w:rsidRPr="000C39FA">
        <w:rPr>
          <w:b/>
          <w:u w:val="single"/>
        </w:rPr>
        <w:t>INSERT:</w:t>
      </w:r>
      <w:r w:rsidRPr="000C39FA">
        <w:t xml:space="preserve">  The following.</w:t>
      </w:r>
    </w:p>
    <w:p w14:paraId="2B31801D" w14:textId="77777777" w:rsidR="00A21DC3" w:rsidRPr="000C39FA" w:rsidRDefault="00A21DC3" w:rsidP="009F4A37">
      <w:pPr>
        <w:pStyle w:val="Default"/>
        <w:tabs>
          <w:tab w:val="left" w:pos="187"/>
          <w:tab w:val="left" w:pos="547"/>
          <w:tab w:val="left" w:pos="907"/>
          <w:tab w:val="left" w:pos="1267"/>
        </w:tabs>
      </w:pPr>
    </w:p>
    <w:p w14:paraId="250C93A8" w14:textId="02B3471D" w:rsidR="00A21DC3" w:rsidRDefault="00A21DC3" w:rsidP="009F4A37">
      <w:pPr>
        <w:pStyle w:val="Default"/>
        <w:tabs>
          <w:tab w:val="left" w:pos="187"/>
          <w:tab w:val="left" w:pos="547"/>
          <w:tab w:val="left" w:pos="907"/>
          <w:tab w:val="left" w:pos="1267"/>
        </w:tabs>
        <w:rPr>
          <w:b/>
          <w:bCs/>
        </w:rPr>
      </w:pPr>
      <w:r>
        <w:rPr>
          <w:b/>
          <w:bCs/>
        </w:rPr>
        <w:t>GP-2.01 BID IRREVOCABLE</w:t>
      </w:r>
      <w:r w:rsidRPr="000C39FA">
        <w:rPr>
          <w:b/>
          <w:bCs/>
        </w:rPr>
        <w:t xml:space="preserve">. </w:t>
      </w:r>
    </w:p>
    <w:p w14:paraId="1AE67101" w14:textId="60B73CEA" w:rsidR="00AD54B7" w:rsidRPr="00A21DC3"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Default="00A21DC3" w:rsidP="00FA56D8">
      <w:pPr>
        <w:tabs>
          <w:tab w:val="left" w:pos="187"/>
          <w:tab w:val="left" w:pos="547"/>
          <w:tab w:val="left" w:pos="907"/>
          <w:tab w:val="left" w:pos="1267"/>
        </w:tabs>
        <w:ind w:firstLine="180"/>
        <w:jc w:val="both"/>
        <w:rPr>
          <w:rFonts w:ascii="Times New Roman" w:hAnsi="Times New Roman"/>
          <w:szCs w:val="24"/>
        </w:rPr>
      </w:pPr>
      <w:r w:rsidRPr="00A21DC3">
        <w:rPr>
          <w:rFonts w:ascii="Times New Roman" w:hAnsi="Times New Roman"/>
          <w:szCs w:val="24"/>
        </w:rPr>
        <w:t>Unless otherwise provided in the Invitation for Bids, bid prices are irrevocable for 90 days following bid opening.</w:t>
      </w:r>
    </w:p>
    <w:p w14:paraId="3EB64F6A" w14:textId="6CA9E588" w:rsidR="00A21DC3"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Default="00A21DC3" w:rsidP="00FA56D8">
      <w:pPr>
        <w:pStyle w:val="Default"/>
        <w:tabs>
          <w:tab w:val="left" w:pos="187"/>
          <w:tab w:val="left" w:pos="547"/>
          <w:tab w:val="left" w:pos="907"/>
          <w:tab w:val="left" w:pos="1267"/>
        </w:tabs>
        <w:jc w:val="both"/>
        <w:rPr>
          <w:b/>
          <w:bCs/>
        </w:rPr>
      </w:pPr>
      <w:r>
        <w:rPr>
          <w:b/>
          <w:bCs/>
        </w:rPr>
        <w:t>GP-2.02 CONTENTS OF BID FORMS</w:t>
      </w:r>
      <w:r w:rsidRPr="000C39FA">
        <w:rPr>
          <w:b/>
          <w:bCs/>
        </w:rPr>
        <w:t xml:space="preserve">. </w:t>
      </w:r>
    </w:p>
    <w:p w14:paraId="330137FB" w14:textId="0E30C255" w:rsidR="00A21DC3" w:rsidRDefault="00A21DC3" w:rsidP="00FA56D8">
      <w:pPr>
        <w:pStyle w:val="Default"/>
        <w:tabs>
          <w:tab w:val="left" w:pos="187"/>
          <w:tab w:val="left" w:pos="547"/>
          <w:tab w:val="left" w:pos="907"/>
          <w:tab w:val="left" w:pos="1267"/>
        </w:tabs>
        <w:jc w:val="both"/>
        <w:rPr>
          <w:b/>
          <w:bCs/>
        </w:rPr>
      </w:pPr>
    </w:p>
    <w:p w14:paraId="7F9BFEF5" w14:textId="12AA2B44" w:rsidR="00A21DC3" w:rsidRPr="00A21DC3" w:rsidRDefault="00A21DC3" w:rsidP="00FA56D8">
      <w:pPr>
        <w:pStyle w:val="Default"/>
        <w:tabs>
          <w:tab w:val="left" w:pos="187"/>
          <w:tab w:val="left" w:pos="547"/>
          <w:tab w:val="left" w:pos="907"/>
          <w:tab w:val="left" w:pos="1267"/>
        </w:tabs>
        <w:ind w:firstLine="180"/>
        <w:jc w:val="both"/>
        <w:rPr>
          <w:b/>
          <w:bCs/>
        </w:rPr>
      </w:pPr>
      <w:r w:rsidRPr="00A21DC3">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Default="00A21DC3" w:rsidP="00FA56D8">
      <w:pPr>
        <w:pStyle w:val="Default"/>
        <w:tabs>
          <w:tab w:val="left" w:pos="187"/>
          <w:tab w:val="left" w:pos="547"/>
          <w:tab w:val="left" w:pos="907"/>
          <w:tab w:val="left" w:pos="1267"/>
        </w:tabs>
        <w:jc w:val="both"/>
        <w:rPr>
          <w:b/>
          <w:bCs/>
        </w:rPr>
      </w:pPr>
    </w:p>
    <w:p w14:paraId="5C4F5405" w14:textId="28F471B6" w:rsidR="00A21DC3" w:rsidRDefault="00A21DC3" w:rsidP="00FA56D8">
      <w:pPr>
        <w:pStyle w:val="Default"/>
        <w:tabs>
          <w:tab w:val="left" w:pos="187"/>
          <w:tab w:val="left" w:pos="547"/>
          <w:tab w:val="left" w:pos="907"/>
          <w:tab w:val="left" w:pos="1267"/>
        </w:tabs>
        <w:jc w:val="both"/>
        <w:rPr>
          <w:b/>
          <w:bCs/>
        </w:rPr>
      </w:pPr>
      <w:r>
        <w:rPr>
          <w:b/>
          <w:bCs/>
        </w:rPr>
        <w:t>GP-2.03 INTERPRETATION OF QUANTITIES IN BID SCHEDULE</w:t>
      </w:r>
      <w:r w:rsidRPr="000C39FA">
        <w:rPr>
          <w:b/>
          <w:bCs/>
        </w:rPr>
        <w:t xml:space="preserve">. </w:t>
      </w:r>
    </w:p>
    <w:p w14:paraId="4CD77563" w14:textId="29DCB63D" w:rsidR="00A21DC3" w:rsidRPr="00A21DC3"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21DC3" w:rsidRDefault="00A21DC3" w:rsidP="00FA56D8">
      <w:pPr>
        <w:tabs>
          <w:tab w:val="left" w:pos="187"/>
          <w:tab w:val="left" w:pos="547"/>
          <w:tab w:val="left" w:pos="907"/>
          <w:tab w:val="left" w:pos="1267"/>
        </w:tabs>
        <w:ind w:firstLine="180"/>
        <w:jc w:val="both"/>
        <w:rPr>
          <w:rFonts w:ascii="Times New Roman" w:hAnsi="Times New Roman"/>
          <w:szCs w:val="24"/>
        </w:rPr>
      </w:pPr>
      <w:r w:rsidRPr="00A21DC3">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Default="00A21DC3" w:rsidP="00FA56D8">
      <w:pPr>
        <w:pStyle w:val="Default"/>
        <w:tabs>
          <w:tab w:val="left" w:pos="187"/>
          <w:tab w:val="left" w:pos="547"/>
          <w:tab w:val="left" w:pos="907"/>
          <w:tab w:val="left" w:pos="1267"/>
        </w:tabs>
        <w:jc w:val="both"/>
        <w:rPr>
          <w:b/>
          <w:bCs/>
        </w:rPr>
      </w:pPr>
    </w:p>
    <w:p w14:paraId="58254AE2" w14:textId="21DB03F6" w:rsidR="00A21DC3" w:rsidRDefault="00A21DC3" w:rsidP="00FA56D8">
      <w:pPr>
        <w:pStyle w:val="Default"/>
        <w:tabs>
          <w:tab w:val="left" w:pos="187"/>
          <w:tab w:val="left" w:pos="547"/>
          <w:tab w:val="left" w:pos="907"/>
          <w:tab w:val="left" w:pos="1267"/>
        </w:tabs>
        <w:jc w:val="both"/>
        <w:rPr>
          <w:b/>
          <w:bCs/>
        </w:rPr>
      </w:pPr>
      <w:r>
        <w:rPr>
          <w:b/>
          <w:bCs/>
        </w:rPr>
        <w:t>GP-2.04 SITE INVESTIGATION</w:t>
      </w:r>
      <w:r w:rsidRPr="000C39FA">
        <w:rPr>
          <w:b/>
          <w:bCs/>
        </w:rPr>
        <w:t xml:space="preserve">. </w:t>
      </w:r>
    </w:p>
    <w:p w14:paraId="29B6ADB9" w14:textId="77777777" w:rsidR="00A21DC3" w:rsidRDefault="00A21DC3" w:rsidP="00FA56D8">
      <w:pPr>
        <w:pStyle w:val="Default"/>
        <w:tabs>
          <w:tab w:val="left" w:pos="187"/>
          <w:tab w:val="left" w:pos="547"/>
          <w:tab w:val="left" w:pos="907"/>
          <w:tab w:val="left" w:pos="1267"/>
        </w:tabs>
        <w:jc w:val="both"/>
        <w:rPr>
          <w:b/>
          <w:bCs/>
        </w:rPr>
      </w:pPr>
    </w:p>
    <w:p w14:paraId="011084F6" w14:textId="6F7ED65E" w:rsidR="00A21DC3" w:rsidRPr="00A21DC3" w:rsidRDefault="00A21DC3" w:rsidP="00FA56D8">
      <w:pPr>
        <w:tabs>
          <w:tab w:val="left" w:pos="187"/>
          <w:tab w:val="left" w:pos="547"/>
          <w:tab w:val="left" w:pos="907"/>
          <w:tab w:val="left" w:pos="1267"/>
        </w:tabs>
        <w:ind w:firstLine="180"/>
        <w:jc w:val="both"/>
        <w:rPr>
          <w:rFonts w:ascii="Times New Roman" w:hAnsi="Times New Roman"/>
          <w:szCs w:val="24"/>
        </w:rPr>
      </w:pPr>
      <w:r w:rsidRPr="00A21DC3">
        <w:rPr>
          <w:rFonts w:ascii="Times New Roman" w:hAnsi="Times New Roman"/>
          <w:szCs w:val="24"/>
        </w:rPr>
        <w:t xml:space="preserve">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w:t>
      </w:r>
      <w:r w:rsidRPr="00A21DC3">
        <w:rPr>
          <w:rFonts w:ascii="Times New Roman" w:hAnsi="Times New Roman"/>
          <w:szCs w:val="24"/>
        </w:rPr>
        <w:lastRenderedPageBreak/>
        <w:t>The State assumes no responsibility for any conclusions or interpretations made by the Contractor on the basis of the information made available by the State.</w:t>
      </w:r>
    </w:p>
    <w:p w14:paraId="6370E303" w14:textId="3ECC4403" w:rsidR="00A21DC3" w:rsidRDefault="00A21DC3" w:rsidP="00FA56D8">
      <w:pPr>
        <w:tabs>
          <w:tab w:val="left" w:pos="187"/>
          <w:tab w:val="left" w:pos="547"/>
          <w:tab w:val="left" w:pos="907"/>
          <w:tab w:val="left" w:pos="1267"/>
        </w:tabs>
        <w:jc w:val="both"/>
        <w:rPr>
          <w:rFonts w:ascii="Times New Roman" w:hAnsi="Times New Roman"/>
          <w:szCs w:val="24"/>
        </w:rPr>
      </w:pPr>
    </w:p>
    <w:p w14:paraId="182BEA2F" w14:textId="0E008378" w:rsidR="00A21DC3" w:rsidRDefault="00A21DC3" w:rsidP="00FA56D8">
      <w:pPr>
        <w:pStyle w:val="Default"/>
        <w:tabs>
          <w:tab w:val="left" w:pos="187"/>
          <w:tab w:val="left" w:pos="547"/>
          <w:tab w:val="left" w:pos="907"/>
          <w:tab w:val="left" w:pos="1267"/>
        </w:tabs>
        <w:jc w:val="both"/>
        <w:rPr>
          <w:b/>
          <w:bCs/>
        </w:rPr>
      </w:pPr>
      <w:r>
        <w:rPr>
          <w:b/>
          <w:bCs/>
        </w:rPr>
        <w:t>GP-2.05 TAXES-RESPONSIBILITY FOR PAYMENT, EXEMPTIONS, FORMS TO FILE, ETC</w:t>
      </w:r>
      <w:r w:rsidRPr="000C39FA">
        <w:rPr>
          <w:b/>
          <w:bCs/>
        </w:rPr>
        <w:t xml:space="preserve">. </w:t>
      </w:r>
    </w:p>
    <w:p w14:paraId="67C3BFCC" w14:textId="0375FF9C" w:rsidR="00A21DC3" w:rsidRPr="00A21DC3" w:rsidRDefault="00A21DC3" w:rsidP="00FA56D8">
      <w:pPr>
        <w:pStyle w:val="Default"/>
        <w:tabs>
          <w:tab w:val="left" w:pos="187"/>
          <w:tab w:val="left" w:pos="547"/>
          <w:tab w:val="left" w:pos="907"/>
          <w:tab w:val="left" w:pos="1267"/>
        </w:tabs>
        <w:jc w:val="both"/>
        <w:rPr>
          <w:b/>
          <w:bCs/>
        </w:rPr>
      </w:pPr>
      <w:r>
        <w:rPr>
          <w:b/>
          <w:bCs/>
        </w:rPr>
        <w:tab/>
      </w:r>
    </w:p>
    <w:p w14:paraId="6A7F30AD" w14:textId="53C99AD2" w:rsidR="00A21DC3" w:rsidRPr="00A21DC3" w:rsidRDefault="00A21DC3" w:rsidP="00FA56D8">
      <w:pPr>
        <w:pStyle w:val="ListParagraph"/>
        <w:numPr>
          <w:ilvl w:val="0"/>
          <w:numId w:val="1"/>
        </w:numPr>
        <w:jc w:val="both"/>
        <w:rPr>
          <w:rFonts w:ascii="Times New Roman" w:hAnsi="Times New Roman"/>
          <w:szCs w:val="24"/>
        </w:rPr>
      </w:pPr>
      <w:r w:rsidRPr="00A21DC3">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21DC3" w:rsidRDefault="00A21DC3" w:rsidP="00FA56D8">
      <w:pPr>
        <w:pStyle w:val="ListParagraph"/>
        <w:ind w:left="540"/>
        <w:jc w:val="both"/>
        <w:rPr>
          <w:rFonts w:ascii="Times New Roman" w:hAnsi="Times New Roman"/>
          <w:szCs w:val="24"/>
        </w:rPr>
      </w:pPr>
    </w:p>
    <w:p w14:paraId="2C7B3B09" w14:textId="141CD150" w:rsidR="00A21DC3" w:rsidRPr="00A21DC3" w:rsidRDefault="00A21DC3" w:rsidP="00FA56D8">
      <w:pPr>
        <w:pStyle w:val="ListParagraph"/>
        <w:numPr>
          <w:ilvl w:val="0"/>
          <w:numId w:val="1"/>
        </w:numPr>
        <w:jc w:val="both"/>
        <w:rPr>
          <w:rFonts w:ascii="Times New Roman" w:hAnsi="Times New Roman"/>
          <w:szCs w:val="24"/>
        </w:rPr>
      </w:pPr>
      <w:r w:rsidRPr="00A21DC3">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21DC3" w:rsidRDefault="00A21DC3" w:rsidP="00FA56D8">
      <w:pPr>
        <w:jc w:val="both"/>
        <w:rPr>
          <w:rFonts w:ascii="Times New Roman" w:hAnsi="Times New Roman"/>
          <w:szCs w:val="24"/>
        </w:rPr>
      </w:pPr>
    </w:p>
    <w:p w14:paraId="0E94881D" w14:textId="77777777" w:rsidR="00A21DC3" w:rsidRPr="00A21DC3" w:rsidRDefault="00A21DC3" w:rsidP="00FA56D8">
      <w:pPr>
        <w:ind w:left="540" w:hanging="360"/>
        <w:jc w:val="both"/>
        <w:rPr>
          <w:rFonts w:ascii="Times New Roman" w:hAnsi="Times New Roman"/>
          <w:szCs w:val="24"/>
        </w:rPr>
      </w:pPr>
      <w:r w:rsidRPr="00A21DC3">
        <w:rPr>
          <w:rFonts w:ascii="Times New Roman" w:hAnsi="Times New Roman"/>
          <w:b/>
          <w:bCs/>
          <w:szCs w:val="24"/>
        </w:rPr>
        <w:t>(c)</w:t>
      </w:r>
      <w:r w:rsidRPr="00A21DC3">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20054F"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6</w:t>
      </w:r>
      <w:r w:rsidRPr="0020054F">
        <w:rPr>
          <w:rFonts w:ascii="Times New Roman" w:hAnsi="Times New Roman"/>
          <w:b/>
          <w:bCs/>
        </w:rPr>
        <w:t xml:space="preserve"> </w:t>
      </w:r>
      <w:r>
        <w:rPr>
          <w:rFonts w:ascii="Times New Roman" w:hAnsi="Times New Roman"/>
          <w:b/>
          <w:bCs/>
        </w:rPr>
        <w:t>PREPARATION OF BID.</w:t>
      </w:r>
    </w:p>
    <w:p w14:paraId="3704FA23" w14:textId="77777777"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20054F" w:rsidRDefault="0020054F" w:rsidP="00FA56D8">
      <w:pPr>
        <w:jc w:val="both"/>
        <w:rPr>
          <w:rFonts w:ascii="Times New Roman" w:hAnsi="Times New Roman"/>
          <w:szCs w:val="24"/>
        </w:rPr>
      </w:pPr>
      <w:r w:rsidRPr="0020054F">
        <w:rPr>
          <w:rFonts w:ascii="Times New Roman" w:hAnsi="Times New Roman"/>
          <w:b/>
          <w:bCs/>
          <w:i/>
          <w:iCs/>
          <w:szCs w:val="24"/>
        </w:rPr>
        <w:t>On Administration Contracts the Contractor may elect to submit his bid on forms generated in the development of his bid as specified in TC-2.02 Preparation of Bid.</w:t>
      </w:r>
      <w:r w:rsidRPr="0020054F">
        <w:rPr>
          <w:rFonts w:ascii="Times New Roman" w:hAnsi="Times New Roman"/>
          <w:szCs w:val="24"/>
        </w:rPr>
        <w:t xml:space="preserve"> </w:t>
      </w:r>
    </w:p>
    <w:p w14:paraId="5FE27101" w14:textId="77777777" w:rsidR="0020054F" w:rsidRDefault="0020054F" w:rsidP="00FA56D8">
      <w:pPr>
        <w:jc w:val="both"/>
        <w:rPr>
          <w:rFonts w:ascii="Times New Roman" w:hAnsi="Times New Roman"/>
          <w:szCs w:val="24"/>
        </w:rPr>
      </w:pPr>
    </w:p>
    <w:p w14:paraId="4E9BEF23" w14:textId="77777777"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(a)</w:t>
      </w:r>
      <w:r w:rsidRPr="0020054F">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Default="0020054F" w:rsidP="00FA56D8">
      <w:pPr>
        <w:ind w:left="540" w:hanging="360"/>
        <w:jc w:val="both"/>
        <w:rPr>
          <w:rFonts w:ascii="Times New Roman" w:hAnsi="Times New Roman"/>
          <w:b/>
          <w:bCs/>
          <w:szCs w:val="24"/>
        </w:rPr>
      </w:pPr>
    </w:p>
    <w:p w14:paraId="4F31FAD7" w14:textId="00BAD6A8" w:rsidR="0020054F" w:rsidRDefault="0020054F" w:rsidP="00FA56D8">
      <w:pPr>
        <w:ind w:left="540" w:hanging="360"/>
        <w:jc w:val="both"/>
        <w:rPr>
          <w:rFonts w:ascii="Times New Roman" w:hAnsi="Times New Roman"/>
          <w:szCs w:val="24"/>
        </w:rPr>
      </w:pPr>
      <w:r w:rsidRPr="0020054F">
        <w:rPr>
          <w:rFonts w:ascii="Times New Roman" w:hAnsi="Times New Roman"/>
          <w:b/>
          <w:bCs/>
          <w:szCs w:val="24"/>
        </w:rPr>
        <w:t>(b)</w:t>
      </w:r>
      <w:r w:rsidRPr="0020054F">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an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20054F" w:rsidRDefault="0054277D" w:rsidP="00FA56D8">
      <w:pPr>
        <w:ind w:left="540" w:hanging="360"/>
        <w:jc w:val="both"/>
        <w:rPr>
          <w:rFonts w:ascii="Times New Roman" w:hAnsi="Times New Roman"/>
          <w:szCs w:val="24"/>
        </w:rPr>
      </w:pPr>
    </w:p>
    <w:p w14:paraId="4B70DDE0" w14:textId="77777777"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(c)</w:t>
      </w:r>
      <w:r w:rsidRPr="0020054F">
        <w:rPr>
          <w:rFonts w:ascii="Times New Roman" w:hAnsi="Times New Roman"/>
          <w:szCs w:val="24"/>
        </w:rPr>
        <w:t xml:space="preserve"> </w:t>
      </w:r>
      <w:r w:rsidRPr="0020054F">
        <w:rPr>
          <w:rFonts w:ascii="Times New Roman" w:hAnsi="Times New Roman"/>
          <w:b/>
          <w:bCs/>
          <w:szCs w:val="24"/>
        </w:rPr>
        <w:t>Bid Samples and Descriptive Literature.</w:t>
      </w:r>
      <w:r w:rsidRPr="0020054F">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Default="0020054F" w:rsidP="00FA56D8">
      <w:pPr>
        <w:ind w:left="540" w:hanging="360"/>
        <w:jc w:val="both"/>
        <w:rPr>
          <w:rFonts w:ascii="Times New Roman" w:hAnsi="Times New Roman"/>
          <w:b/>
          <w:bCs/>
          <w:szCs w:val="24"/>
        </w:rPr>
      </w:pPr>
    </w:p>
    <w:p w14:paraId="43FCB710" w14:textId="1847F4CF" w:rsidR="0020054F" w:rsidRPr="0054277D" w:rsidRDefault="0054277D" w:rsidP="0054277D">
      <w:pPr>
        <w:ind w:left="540" w:hanging="359"/>
        <w:jc w:val="both"/>
        <w:rPr>
          <w:rFonts w:ascii="Times New Roman" w:hAnsi="Times New Roman"/>
          <w:szCs w:val="24"/>
        </w:rPr>
      </w:pPr>
      <w:r>
        <w:rPr>
          <w:rFonts w:ascii="Times New Roman" w:hAnsi="Times New Roman"/>
          <w:b/>
          <w:bCs/>
          <w:szCs w:val="24"/>
        </w:rPr>
        <w:lastRenderedPageBreak/>
        <w:t>(d</w:t>
      </w:r>
      <w:r w:rsidRPr="0020054F">
        <w:rPr>
          <w:rFonts w:ascii="Times New Roman" w:hAnsi="Times New Roman"/>
          <w:b/>
          <w:bCs/>
          <w:szCs w:val="24"/>
        </w:rPr>
        <w:t>)</w:t>
      </w:r>
      <w:r w:rsidRPr="0020054F">
        <w:rPr>
          <w:rFonts w:ascii="Times New Roman" w:hAnsi="Times New Roman"/>
          <w:szCs w:val="24"/>
        </w:rPr>
        <w:t xml:space="preserve"> </w:t>
      </w:r>
      <w:r w:rsidR="0020054F" w:rsidRPr="0054277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20054F" w:rsidRDefault="0020054F" w:rsidP="00FA56D8">
      <w:pPr>
        <w:pStyle w:val="ListParagraph"/>
        <w:ind w:left="540"/>
        <w:jc w:val="both"/>
        <w:rPr>
          <w:rFonts w:ascii="Times New Roman" w:hAnsi="Times New Roman"/>
          <w:szCs w:val="24"/>
        </w:rPr>
      </w:pPr>
    </w:p>
    <w:p w14:paraId="5107AEBD" w14:textId="77777777"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(e)</w:t>
      </w:r>
      <w:r w:rsidRPr="0020054F">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20054F" w:rsidRDefault="0020054F" w:rsidP="00FA56D8">
      <w:pPr>
        <w:tabs>
          <w:tab w:val="left" w:pos="187"/>
          <w:tab w:val="left" w:pos="547"/>
          <w:tab w:val="left" w:pos="907"/>
          <w:tab w:val="left" w:pos="1267"/>
        </w:tabs>
        <w:jc w:val="both"/>
        <w:rPr>
          <w:rFonts w:ascii="Times New Roman" w:hAnsi="Times New Roman"/>
          <w:szCs w:val="24"/>
        </w:rPr>
      </w:pPr>
      <w:r w:rsidRPr="0020054F">
        <w:rPr>
          <w:rFonts w:ascii="Times New Roman" w:hAnsi="Times New Roman"/>
          <w:b/>
          <w:bCs/>
          <w:szCs w:val="24"/>
        </w:rPr>
        <w:t xml:space="preserve"> </w:t>
      </w:r>
    </w:p>
    <w:p w14:paraId="17A064CE" w14:textId="76594245"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7</w:t>
      </w:r>
      <w:r w:rsidRPr="0020054F">
        <w:rPr>
          <w:rFonts w:ascii="Times New Roman" w:hAnsi="Times New Roman"/>
          <w:b/>
          <w:bCs/>
        </w:rPr>
        <w:t xml:space="preserve"> </w:t>
      </w:r>
      <w:r>
        <w:rPr>
          <w:rFonts w:ascii="Times New Roman" w:hAnsi="Times New Roman"/>
          <w:b/>
          <w:bCs/>
        </w:rPr>
        <w:t>PROPOSAL GUARANTY.</w:t>
      </w:r>
    </w:p>
    <w:p w14:paraId="7F47EACE" w14:textId="77777777"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20054F" w:rsidRDefault="0020054F" w:rsidP="00FA56D8">
      <w:pPr>
        <w:ind w:left="180"/>
        <w:jc w:val="both"/>
        <w:rPr>
          <w:rFonts w:ascii="Times New Roman" w:hAnsi="Times New Roman"/>
          <w:szCs w:val="24"/>
        </w:rPr>
      </w:pPr>
      <w:r w:rsidRPr="0020054F">
        <w:rPr>
          <w:rFonts w:ascii="Times New Roman" w:hAnsi="Times New Roman"/>
          <w:b/>
          <w:bCs/>
          <w:szCs w:val="24"/>
        </w:rPr>
        <w:t>(a)</w:t>
      </w:r>
      <w:r w:rsidRPr="0020054F">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Default="0020054F" w:rsidP="00FA56D8">
      <w:pPr>
        <w:ind w:left="180"/>
        <w:jc w:val="both"/>
        <w:rPr>
          <w:rFonts w:ascii="Times New Roman" w:hAnsi="Times New Roman"/>
          <w:b/>
          <w:bCs/>
          <w:szCs w:val="24"/>
        </w:rPr>
      </w:pPr>
    </w:p>
    <w:p w14:paraId="2769125B" w14:textId="47AEB48F" w:rsidR="0020054F" w:rsidRDefault="0020054F" w:rsidP="00FA56D8">
      <w:pPr>
        <w:ind w:left="180"/>
        <w:jc w:val="both"/>
        <w:rPr>
          <w:rFonts w:ascii="Times New Roman" w:hAnsi="Times New Roman"/>
          <w:szCs w:val="24"/>
        </w:rPr>
      </w:pPr>
      <w:r w:rsidRPr="0020054F">
        <w:rPr>
          <w:rFonts w:ascii="Times New Roman" w:hAnsi="Times New Roman"/>
          <w:b/>
          <w:bCs/>
          <w:szCs w:val="24"/>
        </w:rPr>
        <w:t>(b)</w:t>
      </w:r>
      <w:r w:rsidRPr="0020054F">
        <w:rPr>
          <w:rFonts w:ascii="Times New Roman" w:hAnsi="Times New Roman"/>
          <w:szCs w:val="24"/>
        </w:rPr>
        <w:t xml:space="preserve"> Acceptable forms of security for bid guaranty shall be: </w:t>
      </w:r>
    </w:p>
    <w:p w14:paraId="1451B47C" w14:textId="77777777" w:rsidR="0020054F" w:rsidRPr="0020054F" w:rsidRDefault="0020054F" w:rsidP="00FA56D8">
      <w:pPr>
        <w:ind w:left="180"/>
        <w:jc w:val="both"/>
        <w:rPr>
          <w:rFonts w:ascii="Times New Roman" w:hAnsi="Times New Roman"/>
          <w:szCs w:val="24"/>
        </w:rPr>
      </w:pPr>
    </w:p>
    <w:p w14:paraId="04F1F824" w14:textId="77777777"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(1)</w:t>
      </w:r>
      <w:r w:rsidRPr="0020054F">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Default="0020054F" w:rsidP="00FA56D8">
      <w:pPr>
        <w:ind w:left="900" w:hanging="360"/>
        <w:jc w:val="both"/>
        <w:rPr>
          <w:rFonts w:ascii="Times New Roman" w:hAnsi="Times New Roman"/>
          <w:b/>
          <w:bCs/>
          <w:szCs w:val="24"/>
        </w:rPr>
      </w:pPr>
    </w:p>
    <w:p w14:paraId="51C930B4" w14:textId="4B6FF746"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(2)</w:t>
      </w:r>
      <w:r w:rsidRPr="0020054F">
        <w:rPr>
          <w:rFonts w:ascii="Times New Roman" w:hAnsi="Times New Roman"/>
          <w:szCs w:val="24"/>
        </w:rPr>
        <w:t xml:space="preserve"> A bank certified check, bank cashier's check, bank treasurer's check, or trust account;</w:t>
      </w:r>
    </w:p>
    <w:p w14:paraId="00BDBBA9" w14:textId="77777777" w:rsidR="0020054F" w:rsidRDefault="0020054F" w:rsidP="00FA56D8">
      <w:pPr>
        <w:ind w:left="900" w:hanging="360"/>
        <w:jc w:val="both"/>
        <w:rPr>
          <w:rFonts w:ascii="Times New Roman" w:hAnsi="Times New Roman"/>
          <w:b/>
          <w:bCs/>
          <w:szCs w:val="24"/>
        </w:rPr>
      </w:pPr>
    </w:p>
    <w:p w14:paraId="2E5E4900" w14:textId="642BD600"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(3)</w:t>
      </w:r>
      <w:r w:rsidRPr="0020054F">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Default="0020054F" w:rsidP="00FA56D8">
      <w:pPr>
        <w:ind w:left="900" w:hanging="360"/>
        <w:jc w:val="both"/>
        <w:rPr>
          <w:rFonts w:ascii="Times New Roman" w:hAnsi="Times New Roman"/>
          <w:b/>
          <w:bCs/>
          <w:szCs w:val="24"/>
        </w:rPr>
      </w:pPr>
    </w:p>
    <w:p w14:paraId="72235625" w14:textId="22BA3396" w:rsidR="0020054F" w:rsidRPr="0020054F" w:rsidRDefault="0020054F" w:rsidP="00FA56D8">
      <w:pPr>
        <w:ind w:left="900" w:hanging="360"/>
        <w:jc w:val="both"/>
        <w:rPr>
          <w:rFonts w:ascii="Times New Roman" w:hAnsi="Times New Roman"/>
          <w:szCs w:val="24"/>
        </w:rPr>
      </w:pPr>
      <w:r w:rsidRPr="0020054F">
        <w:rPr>
          <w:rFonts w:ascii="Times New Roman" w:hAnsi="Times New Roman"/>
          <w:b/>
          <w:bCs/>
          <w:szCs w:val="24"/>
        </w:rPr>
        <w:t>(4)</w:t>
      </w:r>
      <w:r w:rsidRPr="0020054F">
        <w:rPr>
          <w:rFonts w:ascii="Times New Roman" w:hAnsi="Times New Roman"/>
          <w:szCs w:val="24"/>
        </w:rPr>
        <w:t xml:space="preserve"> Cash or other securities—if submitted pursuant to COMAR 21.06.07.01</w:t>
      </w:r>
    </w:p>
    <w:p w14:paraId="0BC83413" w14:textId="641B49A6" w:rsidR="0020054F"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8</w:t>
      </w:r>
      <w:r w:rsidRPr="0020054F">
        <w:rPr>
          <w:rFonts w:ascii="Times New Roman" w:hAnsi="Times New Roman"/>
          <w:b/>
          <w:bCs/>
        </w:rPr>
        <w:t xml:space="preserve"> </w:t>
      </w:r>
      <w:r>
        <w:rPr>
          <w:rFonts w:ascii="Times New Roman" w:hAnsi="Times New Roman"/>
          <w:b/>
          <w:bCs/>
        </w:rPr>
        <w:t>DELIVERY OF BIDS.</w:t>
      </w:r>
    </w:p>
    <w:p w14:paraId="49EA1713" w14:textId="099669D9" w:rsidR="0020054F" w:rsidRDefault="0020054F" w:rsidP="00FA56D8">
      <w:pPr>
        <w:tabs>
          <w:tab w:val="left" w:pos="187"/>
          <w:tab w:val="left" w:pos="547"/>
          <w:tab w:val="left" w:pos="907"/>
          <w:tab w:val="left" w:pos="1267"/>
        </w:tabs>
        <w:jc w:val="both"/>
        <w:rPr>
          <w:rFonts w:ascii="Times New Roman" w:hAnsi="Times New Roman"/>
          <w:b/>
          <w:bCs/>
          <w:szCs w:val="24"/>
        </w:rPr>
      </w:pPr>
    </w:p>
    <w:p w14:paraId="6A67591C" w14:textId="2D912A2B" w:rsidR="0020054F" w:rsidRDefault="0020054F" w:rsidP="00FA56D8">
      <w:pPr>
        <w:tabs>
          <w:tab w:val="left" w:pos="187"/>
          <w:tab w:val="left" w:pos="547"/>
          <w:tab w:val="left" w:pos="907"/>
          <w:tab w:val="left" w:pos="1267"/>
        </w:tabs>
        <w:ind w:firstLine="180"/>
        <w:jc w:val="both"/>
        <w:rPr>
          <w:rFonts w:ascii="Times New Roman" w:hAnsi="Times New Roman"/>
          <w:szCs w:val="24"/>
        </w:rPr>
      </w:pPr>
      <w:r w:rsidRPr="0020054F">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Default="0020054F" w:rsidP="00FA56D8">
      <w:pPr>
        <w:tabs>
          <w:tab w:val="left" w:pos="187"/>
          <w:tab w:val="left" w:pos="547"/>
          <w:tab w:val="left" w:pos="907"/>
          <w:tab w:val="left" w:pos="1267"/>
        </w:tabs>
        <w:jc w:val="both"/>
        <w:rPr>
          <w:rFonts w:ascii="Times New Roman" w:hAnsi="Times New Roman"/>
          <w:szCs w:val="24"/>
        </w:rPr>
      </w:pPr>
    </w:p>
    <w:p w14:paraId="71FCF05E" w14:textId="72F012BA" w:rsidR="0020054F" w:rsidRDefault="0020054F" w:rsidP="00FA56D8">
      <w:pPr>
        <w:tabs>
          <w:tab w:val="left" w:pos="187"/>
          <w:tab w:val="left" w:pos="547"/>
          <w:tab w:val="left" w:pos="907"/>
          <w:tab w:val="left" w:pos="1267"/>
        </w:tabs>
        <w:jc w:val="both"/>
        <w:rPr>
          <w:rFonts w:ascii="Times New Roman" w:hAnsi="Times New Roman"/>
          <w:b/>
          <w:bCs/>
          <w:szCs w:val="24"/>
        </w:rPr>
      </w:pPr>
    </w:p>
    <w:p w14:paraId="781CB66E" w14:textId="44F2ED7C"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GP-2.0</w:t>
      </w:r>
      <w:r>
        <w:rPr>
          <w:rFonts w:ascii="Times New Roman" w:hAnsi="Times New Roman"/>
          <w:b/>
          <w:bCs/>
        </w:rPr>
        <w:t>9</w:t>
      </w:r>
      <w:r w:rsidRPr="0020054F">
        <w:rPr>
          <w:rFonts w:ascii="Times New Roman" w:hAnsi="Times New Roman"/>
          <w:b/>
          <w:bCs/>
        </w:rPr>
        <w:t xml:space="preserve"> </w:t>
      </w:r>
      <w:r>
        <w:rPr>
          <w:rFonts w:ascii="Times New Roman" w:hAnsi="Times New Roman"/>
          <w:b/>
          <w:bCs/>
        </w:rPr>
        <w:t>COMMUNICATIONS AND INTERPRETATIONS PRIOR TO BID OPENING.</w:t>
      </w:r>
    </w:p>
    <w:p w14:paraId="008F9F43" w14:textId="77777777"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275DFE4D" w14:textId="59099865" w:rsidR="0020054F" w:rsidRDefault="0020054F" w:rsidP="00FA56D8">
      <w:pPr>
        <w:ind w:firstLine="180"/>
        <w:jc w:val="both"/>
        <w:rPr>
          <w:rFonts w:ascii="Times New Roman" w:hAnsi="Times New Roman"/>
          <w:szCs w:val="24"/>
        </w:rPr>
      </w:pPr>
      <w:r w:rsidRPr="0020054F">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r w:rsidRPr="0020054F">
        <w:rPr>
          <w:rFonts w:ascii="Times New Roman" w:hAnsi="Times New Roman"/>
          <w:b/>
          <w:bCs/>
          <w:szCs w:val="24"/>
        </w:rPr>
        <w:t>DO NOT MAKE VERBAL INQUIRIES</w:t>
      </w:r>
      <w:r w:rsidRPr="0020054F">
        <w:rPr>
          <w:rFonts w:ascii="Times New Roman" w:hAnsi="Times New Roman"/>
          <w:szCs w:val="24"/>
        </w:rPr>
        <w:t>.</w:t>
      </w:r>
    </w:p>
    <w:p w14:paraId="60283308" w14:textId="77777777" w:rsidR="0020054F" w:rsidRPr="0020054F" w:rsidRDefault="0020054F" w:rsidP="00FA56D8">
      <w:pPr>
        <w:jc w:val="both"/>
        <w:rPr>
          <w:rFonts w:ascii="Times New Roman" w:hAnsi="Times New Roman"/>
          <w:szCs w:val="24"/>
        </w:rPr>
      </w:pPr>
    </w:p>
    <w:p w14:paraId="5BF192A8" w14:textId="77777777" w:rsidR="0020054F" w:rsidRPr="0020054F" w:rsidRDefault="0020054F" w:rsidP="00FA56D8">
      <w:pPr>
        <w:ind w:firstLine="180"/>
        <w:jc w:val="both"/>
        <w:rPr>
          <w:rFonts w:ascii="Times New Roman" w:hAnsi="Times New Roman"/>
          <w:szCs w:val="24"/>
        </w:rPr>
      </w:pPr>
      <w:r w:rsidRPr="0020054F">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w:t>
      </w:r>
      <w:r>
        <w:rPr>
          <w:rFonts w:ascii="Times New Roman" w:hAnsi="Times New Roman"/>
          <w:b/>
          <w:bCs/>
        </w:rPr>
        <w:t>-2.10</w:t>
      </w:r>
      <w:r w:rsidRPr="0020054F">
        <w:rPr>
          <w:rFonts w:ascii="Times New Roman" w:hAnsi="Times New Roman"/>
          <w:b/>
          <w:bCs/>
        </w:rPr>
        <w:t xml:space="preserve"> </w:t>
      </w:r>
      <w:r>
        <w:rPr>
          <w:rFonts w:ascii="Times New Roman" w:hAnsi="Times New Roman"/>
          <w:b/>
          <w:bCs/>
        </w:rPr>
        <w:t>AMENDMENTS TO INVITATION FOR BIDS.</w:t>
      </w:r>
    </w:p>
    <w:p w14:paraId="70118DE9" w14:textId="091A208A" w:rsidR="0020054F" w:rsidRPr="0020054F" w:rsidRDefault="0020054F" w:rsidP="00FA56D8">
      <w:pPr>
        <w:tabs>
          <w:tab w:val="left" w:pos="187"/>
          <w:tab w:val="left" w:pos="547"/>
          <w:tab w:val="left" w:pos="907"/>
          <w:tab w:val="left" w:pos="1267"/>
        </w:tabs>
        <w:jc w:val="both"/>
        <w:rPr>
          <w:rFonts w:ascii="Times New Roman" w:hAnsi="Times New Roman"/>
          <w:b/>
          <w:bCs/>
          <w:szCs w:val="24"/>
        </w:rPr>
      </w:pPr>
      <w:r>
        <w:rPr>
          <w:rFonts w:ascii="Times New Roman" w:hAnsi="Times New Roman"/>
          <w:b/>
          <w:bCs/>
          <w:szCs w:val="24"/>
        </w:rPr>
        <w:tab/>
      </w:r>
    </w:p>
    <w:p w14:paraId="57CE5241" w14:textId="022A8B86" w:rsidR="0020054F" w:rsidRPr="0020054F" w:rsidRDefault="0020054F" w:rsidP="00FA56D8">
      <w:pPr>
        <w:pStyle w:val="ListParagraph"/>
        <w:numPr>
          <w:ilvl w:val="0"/>
          <w:numId w:val="2"/>
        </w:numPr>
        <w:jc w:val="both"/>
        <w:rPr>
          <w:rFonts w:ascii="Times New Roman" w:hAnsi="Times New Roman"/>
          <w:szCs w:val="24"/>
        </w:rPr>
      </w:pPr>
      <w:r w:rsidRPr="0020054F">
        <w:rPr>
          <w:rFonts w:ascii="Times New Roman" w:hAnsi="Times New Roman"/>
          <w:b/>
          <w:bCs/>
          <w:szCs w:val="24"/>
        </w:rPr>
        <w:t>Form.</w:t>
      </w:r>
      <w:r w:rsidRPr="0020054F">
        <w:rPr>
          <w:rFonts w:ascii="Times New Roman" w:hAnsi="Times New Roman"/>
          <w:szCs w:val="24"/>
        </w:rPr>
        <w:t xml:space="preserve"> Each amendment to an Invitation for Bids shall be in writing and identified as such.</w:t>
      </w:r>
    </w:p>
    <w:p w14:paraId="7EB61763" w14:textId="77777777" w:rsidR="0020054F" w:rsidRDefault="0020054F" w:rsidP="00FA56D8">
      <w:pPr>
        <w:ind w:left="540" w:hanging="360"/>
        <w:jc w:val="both"/>
        <w:rPr>
          <w:rFonts w:ascii="Times New Roman" w:hAnsi="Times New Roman"/>
          <w:b/>
          <w:bCs/>
          <w:szCs w:val="24"/>
        </w:rPr>
      </w:pPr>
    </w:p>
    <w:p w14:paraId="7CD202A4" w14:textId="4F4755DE" w:rsidR="0020054F" w:rsidRPr="0020054F" w:rsidRDefault="0020054F" w:rsidP="00FA56D8">
      <w:pPr>
        <w:ind w:left="540" w:hanging="360"/>
        <w:jc w:val="both"/>
        <w:rPr>
          <w:rFonts w:ascii="Times New Roman" w:hAnsi="Times New Roman"/>
          <w:szCs w:val="24"/>
        </w:rPr>
      </w:pPr>
      <w:r w:rsidRPr="0020054F">
        <w:rPr>
          <w:rFonts w:ascii="Times New Roman" w:hAnsi="Times New Roman"/>
          <w:b/>
          <w:bCs/>
          <w:szCs w:val="24"/>
        </w:rPr>
        <w:t>(b)</w:t>
      </w:r>
      <w:r w:rsidRPr="0020054F">
        <w:rPr>
          <w:rFonts w:ascii="Times New Roman" w:hAnsi="Times New Roman"/>
          <w:szCs w:val="24"/>
        </w:rPr>
        <w:t xml:space="preserve"> </w:t>
      </w:r>
      <w:r w:rsidRPr="0020054F">
        <w:rPr>
          <w:rFonts w:ascii="Times New Roman" w:hAnsi="Times New Roman"/>
          <w:b/>
          <w:bCs/>
          <w:szCs w:val="24"/>
        </w:rPr>
        <w:t>Acknowledgements.</w:t>
      </w:r>
      <w:r w:rsidRPr="0020054F">
        <w:rPr>
          <w:rFonts w:ascii="Times New Roman" w:hAnsi="Times New Roman"/>
          <w:szCs w:val="24"/>
        </w:rPr>
        <w:t xml:space="preserve"> Unless otherwise provided, the bidder shall acknowledge receipt of all amendments.</w:t>
      </w:r>
    </w:p>
    <w:p w14:paraId="7DA9EDBA" w14:textId="77777777" w:rsidR="0020054F"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Default="0020054F"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w:t>
      </w:r>
      <w:r>
        <w:rPr>
          <w:rFonts w:ascii="Times New Roman" w:hAnsi="Times New Roman"/>
          <w:b/>
          <w:bCs/>
        </w:rPr>
        <w:t>-2.11</w:t>
      </w:r>
      <w:r w:rsidRPr="0020054F">
        <w:rPr>
          <w:rFonts w:ascii="Times New Roman" w:hAnsi="Times New Roman"/>
          <w:b/>
          <w:bCs/>
        </w:rPr>
        <w:t xml:space="preserve"> </w:t>
      </w:r>
      <w:r>
        <w:rPr>
          <w:rFonts w:ascii="Times New Roman" w:hAnsi="Times New Roman"/>
          <w:b/>
          <w:bCs/>
        </w:rPr>
        <w:t>PRE-OPENING MODIFICATION OR WITHDRAWAL OF BIDS.</w:t>
      </w:r>
    </w:p>
    <w:p w14:paraId="7AA43FB5" w14:textId="250FFA38" w:rsidR="0020054F" w:rsidRPr="0020054F"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Default="0020054F" w:rsidP="00FA56D8">
      <w:pPr>
        <w:pStyle w:val="ListParagraph"/>
        <w:numPr>
          <w:ilvl w:val="0"/>
          <w:numId w:val="3"/>
        </w:numPr>
        <w:ind w:left="540"/>
        <w:jc w:val="both"/>
        <w:rPr>
          <w:rFonts w:ascii="Times New Roman" w:hAnsi="Times New Roman"/>
          <w:szCs w:val="24"/>
        </w:rPr>
      </w:pPr>
      <w:r w:rsidRPr="004C3BFC">
        <w:rPr>
          <w:rFonts w:ascii="Times New Roman" w:hAnsi="Times New Roman"/>
          <w:b/>
          <w:bCs/>
          <w:szCs w:val="24"/>
        </w:rPr>
        <w:t>Procedure.</w:t>
      </w:r>
      <w:r w:rsidRPr="004C3BFC">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Default="004C3BFC" w:rsidP="00FA56D8">
      <w:pPr>
        <w:pStyle w:val="ListParagraph"/>
        <w:ind w:left="540"/>
        <w:jc w:val="both"/>
        <w:rPr>
          <w:rFonts w:ascii="Times New Roman" w:hAnsi="Times New Roman"/>
          <w:szCs w:val="24"/>
        </w:rPr>
      </w:pPr>
    </w:p>
    <w:p w14:paraId="07740C92" w14:textId="50D96619" w:rsidR="004C3BFC" w:rsidRPr="004C3BFC" w:rsidRDefault="004C3BFC" w:rsidP="00FA56D8">
      <w:pPr>
        <w:pStyle w:val="ListParagraph"/>
        <w:numPr>
          <w:ilvl w:val="0"/>
          <w:numId w:val="3"/>
        </w:numPr>
        <w:ind w:left="540"/>
        <w:jc w:val="both"/>
        <w:rPr>
          <w:rFonts w:ascii="Times New Roman" w:hAnsi="Times New Roman"/>
          <w:szCs w:val="24"/>
        </w:rPr>
      </w:pPr>
      <w:r w:rsidRPr="0020054F">
        <w:rPr>
          <w:rFonts w:ascii="Times New Roman" w:hAnsi="Times New Roman"/>
          <w:b/>
          <w:bCs/>
          <w:szCs w:val="24"/>
        </w:rPr>
        <w:t>Disposition of Bid Security.</w:t>
      </w:r>
      <w:r w:rsidRPr="0020054F">
        <w:rPr>
          <w:rFonts w:ascii="Times New Roman" w:hAnsi="Times New Roman"/>
          <w:szCs w:val="24"/>
        </w:rPr>
        <w:t xml:space="preserve"> If a bid is withdrawn in accordance with this regulation, the bid security, if any, shall be returned to the bidder.</w:t>
      </w:r>
    </w:p>
    <w:p w14:paraId="20B57EF0" w14:textId="4F460385" w:rsidR="004C3BFC" w:rsidRDefault="004C3BFC" w:rsidP="00FA56D8">
      <w:pPr>
        <w:spacing w:line="259" w:lineRule="auto"/>
        <w:jc w:val="both"/>
        <w:rPr>
          <w:rFonts w:ascii="Times New Roman" w:hAnsi="Times New Roman"/>
          <w:szCs w:val="24"/>
        </w:rPr>
      </w:pPr>
      <w:r>
        <w:rPr>
          <w:rFonts w:ascii="Times New Roman" w:hAnsi="Times New Roman"/>
          <w:szCs w:val="24"/>
        </w:rPr>
        <w:br w:type="page"/>
      </w:r>
    </w:p>
    <w:p w14:paraId="4C01E8F8" w14:textId="77777777" w:rsidR="004C3BFC" w:rsidRDefault="004C3BFC" w:rsidP="00FA56D8">
      <w:pPr>
        <w:jc w:val="both"/>
        <w:rPr>
          <w:rFonts w:ascii="Times New Roman" w:hAnsi="Times New Roman"/>
          <w:szCs w:val="24"/>
        </w:rPr>
      </w:pPr>
    </w:p>
    <w:p w14:paraId="2A559807" w14:textId="56DE4981" w:rsidR="004C3BFC" w:rsidRDefault="004C3BFC" w:rsidP="00FA56D8">
      <w:pPr>
        <w:tabs>
          <w:tab w:val="left" w:pos="187"/>
          <w:tab w:val="left" w:pos="547"/>
          <w:tab w:val="left" w:pos="907"/>
          <w:tab w:val="left" w:pos="1267"/>
        </w:tabs>
        <w:jc w:val="both"/>
        <w:rPr>
          <w:rFonts w:ascii="Times New Roman" w:hAnsi="Times New Roman"/>
          <w:b/>
          <w:bCs/>
        </w:rPr>
      </w:pPr>
      <w:r w:rsidRPr="0020054F">
        <w:rPr>
          <w:rFonts w:ascii="Times New Roman" w:hAnsi="Times New Roman"/>
          <w:b/>
          <w:bCs/>
        </w:rPr>
        <w:t>GP</w:t>
      </w:r>
      <w:r>
        <w:rPr>
          <w:rFonts w:ascii="Times New Roman" w:hAnsi="Times New Roman"/>
          <w:b/>
          <w:bCs/>
        </w:rPr>
        <w:t>-2.12</w:t>
      </w:r>
      <w:r w:rsidRPr="0020054F">
        <w:rPr>
          <w:rFonts w:ascii="Times New Roman" w:hAnsi="Times New Roman"/>
          <w:b/>
          <w:bCs/>
        </w:rPr>
        <w:t xml:space="preserve"> </w:t>
      </w:r>
      <w:r>
        <w:rPr>
          <w:rFonts w:ascii="Times New Roman" w:hAnsi="Times New Roman"/>
          <w:b/>
          <w:bCs/>
        </w:rPr>
        <w:t>LATE BIDS, LATE WITHDRAWALS, AND LATE MODIFICATIONS.</w:t>
      </w:r>
    </w:p>
    <w:p w14:paraId="30B5FE8A" w14:textId="140E5D98" w:rsidR="004C3BFC" w:rsidRPr="004C3BFC"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Default="004C3BFC" w:rsidP="00FA56D8">
      <w:pPr>
        <w:pStyle w:val="ListParagraph"/>
        <w:numPr>
          <w:ilvl w:val="0"/>
          <w:numId w:val="4"/>
        </w:numPr>
        <w:ind w:left="540"/>
        <w:jc w:val="both"/>
        <w:rPr>
          <w:rFonts w:ascii="Times New Roman" w:hAnsi="Times New Roman"/>
          <w:szCs w:val="24"/>
        </w:rPr>
      </w:pPr>
      <w:r w:rsidRPr="004C3BFC">
        <w:rPr>
          <w:rFonts w:ascii="Times New Roman" w:hAnsi="Times New Roman"/>
          <w:b/>
          <w:bCs/>
          <w:szCs w:val="24"/>
        </w:rPr>
        <w:t>Policy.</w:t>
      </w:r>
      <w:r w:rsidRPr="004C3BFC">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4C3BFC" w:rsidRDefault="004C3BFC" w:rsidP="00FA56D8">
      <w:pPr>
        <w:pStyle w:val="ListParagraph"/>
        <w:ind w:left="540"/>
        <w:jc w:val="both"/>
        <w:rPr>
          <w:rFonts w:ascii="Times New Roman" w:hAnsi="Times New Roman"/>
          <w:szCs w:val="24"/>
        </w:rPr>
      </w:pPr>
    </w:p>
    <w:p w14:paraId="5CBFD806" w14:textId="77777777" w:rsidR="004C3BFC" w:rsidRPr="004C3BFC" w:rsidRDefault="004C3BFC" w:rsidP="00FA56D8">
      <w:pPr>
        <w:pStyle w:val="ListParagraph"/>
        <w:numPr>
          <w:ilvl w:val="0"/>
          <w:numId w:val="4"/>
        </w:numPr>
        <w:ind w:left="540"/>
        <w:jc w:val="both"/>
        <w:rPr>
          <w:rFonts w:ascii="Times New Roman" w:hAnsi="Times New Roman"/>
          <w:szCs w:val="24"/>
        </w:rPr>
      </w:pPr>
      <w:r w:rsidRPr="004C3BFC">
        <w:rPr>
          <w:rFonts w:ascii="Times New Roman" w:hAnsi="Times New Roman"/>
          <w:b/>
          <w:bCs/>
          <w:szCs w:val="24"/>
        </w:rPr>
        <w:t>Treatment.</w:t>
      </w:r>
      <w:r w:rsidRPr="004C3BFC">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4C3BFC" w:rsidRDefault="004C3BFC" w:rsidP="00FA56D8">
      <w:pPr>
        <w:jc w:val="both"/>
        <w:rPr>
          <w:rFonts w:ascii="Times New Roman" w:hAnsi="Times New Roman"/>
          <w:szCs w:val="24"/>
        </w:rPr>
      </w:pPr>
    </w:p>
    <w:p w14:paraId="0F37A0F6" w14:textId="77777777" w:rsidR="004C3BFC" w:rsidRPr="004C3BFC" w:rsidRDefault="004C3BFC" w:rsidP="00FA56D8">
      <w:pPr>
        <w:jc w:val="both"/>
        <w:rPr>
          <w:rFonts w:ascii="Times New Roman" w:hAnsi="Times New Roman"/>
          <w:szCs w:val="24"/>
        </w:rPr>
      </w:pPr>
      <w:r w:rsidRPr="004C3BFC">
        <w:rPr>
          <w:rFonts w:ascii="Times New Roman" w:hAnsi="Times New Roman"/>
          <w:szCs w:val="24"/>
        </w:rPr>
        <w:t>NOTE: Provision GP-2.12(b) does not apply to Federal Aid projects.</w:t>
      </w:r>
    </w:p>
    <w:p w14:paraId="06295349" w14:textId="77777777" w:rsidR="004C3BFC" w:rsidRPr="004C3BFC"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4C3BFC" w:rsidRDefault="004C3BFC"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-2.13</w:t>
      </w:r>
      <w:r w:rsidRPr="0020054F">
        <w:rPr>
          <w:rFonts w:ascii="Times New Roman" w:hAnsi="Times New Roman"/>
          <w:b/>
          <w:bCs/>
        </w:rPr>
        <w:t xml:space="preserve"> </w:t>
      </w:r>
      <w:r>
        <w:rPr>
          <w:rFonts w:ascii="Times New Roman" w:hAnsi="Times New Roman"/>
          <w:b/>
          <w:bCs/>
        </w:rPr>
        <w:t>OPENING AND RECORDING OF BIDS.</w:t>
      </w:r>
    </w:p>
    <w:p w14:paraId="70FF0012" w14:textId="735B8F8E" w:rsidR="0020054F" w:rsidRPr="004C3BFC"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Default="004C3BFC" w:rsidP="00FA56D8">
      <w:pPr>
        <w:pStyle w:val="ListParagraph"/>
        <w:numPr>
          <w:ilvl w:val="0"/>
          <w:numId w:val="5"/>
        </w:numPr>
        <w:ind w:left="540"/>
        <w:jc w:val="both"/>
        <w:rPr>
          <w:rFonts w:ascii="Times New Roman" w:hAnsi="Times New Roman"/>
          <w:szCs w:val="24"/>
        </w:rPr>
      </w:pPr>
      <w:r w:rsidRPr="004C3BFC">
        <w:rPr>
          <w:rFonts w:ascii="Times New Roman" w:hAnsi="Times New Roman"/>
          <w:b/>
          <w:bCs/>
          <w:szCs w:val="24"/>
        </w:rPr>
        <w:t>Opening and Recording.</w:t>
      </w:r>
      <w:r w:rsidRPr="004C3BFC">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tabulated or a bid abstract made. The opened bid shall be available for public inspection at a reasonable time after bid opening but in any case 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4C3BFC" w:rsidRDefault="004C3BFC" w:rsidP="00FA56D8">
      <w:pPr>
        <w:pStyle w:val="ListParagraph"/>
        <w:ind w:left="540"/>
        <w:jc w:val="both"/>
        <w:rPr>
          <w:rFonts w:ascii="Times New Roman" w:hAnsi="Times New Roman"/>
          <w:szCs w:val="24"/>
        </w:rPr>
      </w:pPr>
    </w:p>
    <w:p w14:paraId="0EF0CD99" w14:textId="77777777" w:rsidR="004C3BFC" w:rsidRPr="004C3BFC" w:rsidRDefault="004C3BFC" w:rsidP="00FA56D8">
      <w:pPr>
        <w:pStyle w:val="ListParagraph"/>
        <w:numPr>
          <w:ilvl w:val="0"/>
          <w:numId w:val="5"/>
        </w:numPr>
        <w:ind w:left="540"/>
        <w:jc w:val="both"/>
        <w:rPr>
          <w:rFonts w:ascii="Times New Roman" w:hAnsi="Times New Roman"/>
          <w:szCs w:val="24"/>
        </w:rPr>
      </w:pPr>
      <w:r w:rsidRPr="004C3BFC">
        <w:rPr>
          <w:rFonts w:ascii="Times New Roman" w:hAnsi="Times New Roman"/>
          <w:b/>
          <w:bCs/>
          <w:szCs w:val="24"/>
        </w:rPr>
        <w:t>Confidential Data.</w:t>
      </w:r>
      <w:r w:rsidRPr="004C3BFC">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9643FA0" w:rsidR="004C3BFC" w:rsidRDefault="004C3BFC" w:rsidP="00FA56D8">
      <w:pPr>
        <w:spacing w:line="259" w:lineRule="auto"/>
        <w:jc w:val="both"/>
        <w:rPr>
          <w:rFonts w:ascii="Times New Roman" w:hAnsi="Times New Roman"/>
          <w:szCs w:val="24"/>
        </w:rPr>
      </w:pPr>
      <w:r>
        <w:rPr>
          <w:rFonts w:ascii="Times New Roman" w:hAnsi="Times New Roman"/>
          <w:szCs w:val="24"/>
        </w:rPr>
        <w:br w:type="page"/>
      </w:r>
    </w:p>
    <w:p w14:paraId="37205A7B" w14:textId="4146AF4F" w:rsidR="004C3BFC" w:rsidRPr="004C3BFC" w:rsidRDefault="004C3BFC" w:rsidP="00FA56D8">
      <w:pPr>
        <w:jc w:val="both"/>
        <w:rPr>
          <w:rFonts w:ascii="Times New Roman" w:hAnsi="Times New Roman"/>
          <w:szCs w:val="24"/>
        </w:rPr>
      </w:pPr>
      <w:r w:rsidRPr="0020054F">
        <w:rPr>
          <w:rFonts w:ascii="Times New Roman" w:hAnsi="Times New Roman"/>
          <w:b/>
          <w:bCs/>
        </w:rPr>
        <w:lastRenderedPageBreak/>
        <w:t>GP</w:t>
      </w:r>
      <w:r>
        <w:rPr>
          <w:rFonts w:ascii="Times New Roman" w:hAnsi="Times New Roman"/>
          <w:b/>
          <w:bCs/>
        </w:rPr>
        <w:t>-2.14</w:t>
      </w:r>
      <w:r w:rsidRPr="0020054F">
        <w:rPr>
          <w:rFonts w:ascii="Times New Roman" w:hAnsi="Times New Roman"/>
          <w:b/>
          <w:bCs/>
        </w:rPr>
        <w:t xml:space="preserve"> </w:t>
      </w:r>
      <w:r>
        <w:rPr>
          <w:rFonts w:ascii="Times New Roman" w:hAnsi="Times New Roman"/>
          <w:b/>
          <w:bCs/>
        </w:rPr>
        <w:t>MISTAKES IN BIDS.</w:t>
      </w:r>
    </w:p>
    <w:p w14:paraId="6F3BF2CD" w14:textId="4E63044D" w:rsidR="004C3BFC"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Default="004C3BFC" w:rsidP="00FA56D8">
      <w:pPr>
        <w:pStyle w:val="ListParagraph"/>
        <w:numPr>
          <w:ilvl w:val="0"/>
          <w:numId w:val="6"/>
        </w:numPr>
        <w:ind w:left="540"/>
        <w:jc w:val="both"/>
        <w:rPr>
          <w:rFonts w:ascii="Times New Roman" w:hAnsi="Times New Roman"/>
          <w:szCs w:val="24"/>
        </w:rPr>
      </w:pPr>
      <w:r w:rsidRPr="004C3BFC">
        <w:rPr>
          <w:rFonts w:ascii="Times New Roman" w:hAnsi="Times New Roman"/>
          <w:b/>
          <w:bCs/>
          <w:szCs w:val="24"/>
        </w:rPr>
        <w:t>Mistakes Discovered Before Opening.</w:t>
      </w:r>
      <w:r w:rsidRPr="004C3BFC">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4C3BFC" w:rsidRDefault="004C3BFC" w:rsidP="00FA56D8">
      <w:pPr>
        <w:pStyle w:val="ListParagraph"/>
        <w:ind w:left="540"/>
        <w:jc w:val="both"/>
        <w:rPr>
          <w:rFonts w:ascii="Times New Roman" w:hAnsi="Times New Roman"/>
          <w:szCs w:val="24"/>
        </w:rPr>
      </w:pPr>
    </w:p>
    <w:p w14:paraId="0CACB849" w14:textId="3893F399" w:rsidR="004C3BFC" w:rsidRDefault="004C3BFC" w:rsidP="00FA56D8">
      <w:pPr>
        <w:pStyle w:val="ListParagraph"/>
        <w:numPr>
          <w:ilvl w:val="0"/>
          <w:numId w:val="6"/>
        </w:numPr>
        <w:ind w:left="540"/>
        <w:jc w:val="both"/>
        <w:rPr>
          <w:rFonts w:ascii="Times New Roman" w:hAnsi="Times New Roman"/>
          <w:szCs w:val="24"/>
        </w:rPr>
      </w:pPr>
      <w:r w:rsidRPr="004C3BFC">
        <w:rPr>
          <w:rFonts w:ascii="Times New Roman" w:hAnsi="Times New Roman"/>
          <w:b/>
          <w:bCs/>
          <w:szCs w:val="24"/>
        </w:rPr>
        <w:t>Confirmation of Bid.</w:t>
      </w:r>
      <w:r w:rsidRPr="004C3BFC">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4C3BFC" w:rsidRDefault="004C3BFC" w:rsidP="00FA56D8">
      <w:pPr>
        <w:pStyle w:val="ListParagraph"/>
        <w:ind w:left="540"/>
        <w:jc w:val="both"/>
        <w:rPr>
          <w:rFonts w:ascii="Times New Roman" w:hAnsi="Times New Roman"/>
          <w:szCs w:val="24"/>
        </w:rPr>
      </w:pPr>
    </w:p>
    <w:p w14:paraId="299EBE07" w14:textId="06FFC017" w:rsidR="004C3BFC" w:rsidRDefault="004C3BFC" w:rsidP="00FA56D8">
      <w:pPr>
        <w:pStyle w:val="ListParagraph"/>
        <w:numPr>
          <w:ilvl w:val="0"/>
          <w:numId w:val="7"/>
        </w:numPr>
        <w:jc w:val="both"/>
        <w:rPr>
          <w:rFonts w:ascii="Times New Roman" w:hAnsi="Times New Roman"/>
          <w:szCs w:val="24"/>
        </w:rPr>
      </w:pPr>
      <w:r w:rsidRPr="004C3BFC">
        <w:rPr>
          <w:rFonts w:ascii="Times New Roman" w:hAnsi="Times New Roman"/>
          <w:szCs w:val="24"/>
        </w:rPr>
        <w:t xml:space="preserve">If the mistake and intended correction are clearly evident on the face of the bid document, the bid shall be corrected to the intended correct bid and may not be withdrawn. Examples of mistakes that may be clearly evident on the face of the bid document are typographical errors, errors in extending unit prices, transposition errors, and arithmetical errors. </w:t>
      </w:r>
    </w:p>
    <w:p w14:paraId="1C78E948" w14:textId="77777777" w:rsidR="004C3BFC" w:rsidRPr="004C3BFC" w:rsidRDefault="004C3BFC" w:rsidP="00FA56D8">
      <w:pPr>
        <w:jc w:val="both"/>
        <w:rPr>
          <w:rFonts w:ascii="Times New Roman" w:hAnsi="Times New Roman"/>
          <w:szCs w:val="24"/>
        </w:rPr>
      </w:pPr>
    </w:p>
    <w:p w14:paraId="091FD22B" w14:textId="1BFBDEC0" w:rsidR="004C3BFC" w:rsidRDefault="004C3BFC" w:rsidP="00FA56D8">
      <w:pPr>
        <w:pStyle w:val="ListParagraph"/>
        <w:numPr>
          <w:ilvl w:val="0"/>
          <w:numId w:val="7"/>
        </w:numPr>
        <w:jc w:val="both"/>
        <w:rPr>
          <w:rFonts w:ascii="Times New Roman" w:hAnsi="Times New Roman"/>
          <w:szCs w:val="24"/>
        </w:rPr>
      </w:pPr>
      <w:r w:rsidRPr="004C3BFC">
        <w:rPr>
          <w:rFonts w:ascii="Times New Roman" w:hAnsi="Times New Roman"/>
          <w:szCs w:val="24"/>
        </w:rPr>
        <w:t xml:space="preserve">A bidder may be permitted to withdraw a low bid if: </w:t>
      </w:r>
    </w:p>
    <w:p w14:paraId="2259C140" w14:textId="77777777" w:rsidR="004C3BFC" w:rsidRPr="004C3BFC" w:rsidRDefault="004C3BFC" w:rsidP="00FA56D8">
      <w:pPr>
        <w:pStyle w:val="ListParagraph"/>
        <w:jc w:val="both"/>
        <w:rPr>
          <w:rFonts w:ascii="Times New Roman" w:hAnsi="Times New Roman"/>
          <w:szCs w:val="24"/>
        </w:rPr>
      </w:pPr>
    </w:p>
    <w:p w14:paraId="1C7553FB" w14:textId="127B3EE3" w:rsidR="004C3BFC" w:rsidRDefault="004C3BFC" w:rsidP="00FA56D8">
      <w:pPr>
        <w:pStyle w:val="ListParagraph"/>
        <w:numPr>
          <w:ilvl w:val="0"/>
          <w:numId w:val="8"/>
        </w:numPr>
        <w:ind w:left="1170"/>
        <w:jc w:val="both"/>
        <w:rPr>
          <w:rFonts w:ascii="Times New Roman" w:hAnsi="Times New Roman"/>
          <w:szCs w:val="24"/>
        </w:rPr>
      </w:pPr>
      <w:r w:rsidRPr="004C3BFC">
        <w:rPr>
          <w:rFonts w:ascii="Times New Roman" w:hAnsi="Times New Roman"/>
          <w:szCs w:val="24"/>
        </w:rPr>
        <w:t>A mistake is clearly evident on the face of the bid document but the intended correct bid is not similarly evident; or</w:t>
      </w:r>
    </w:p>
    <w:p w14:paraId="1D285206" w14:textId="77777777" w:rsidR="004C3BFC" w:rsidRPr="004C3BFC" w:rsidRDefault="004C3BFC" w:rsidP="00FA56D8">
      <w:pPr>
        <w:pStyle w:val="ListParagraph"/>
        <w:ind w:left="1170"/>
        <w:jc w:val="both"/>
        <w:rPr>
          <w:rFonts w:ascii="Times New Roman" w:hAnsi="Times New Roman"/>
          <w:szCs w:val="24"/>
        </w:rPr>
      </w:pPr>
    </w:p>
    <w:p w14:paraId="43457288" w14:textId="15F6F4DF" w:rsidR="004C3BFC" w:rsidRDefault="004C3BFC" w:rsidP="00FA56D8">
      <w:pPr>
        <w:pStyle w:val="ListParagraph"/>
        <w:numPr>
          <w:ilvl w:val="0"/>
          <w:numId w:val="8"/>
        </w:numPr>
        <w:ind w:left="1170"/>
        <w:jc w:val="both"/>
        <w:rPr>
          <w:rFonts w:ascii="Times New Roman" w:hAnsi="Times New Roman"/>
          <w:szCs w:val="24"/>
        </w:rPr>
      </w:pPr>
      <w:r w:rsidRPr="004C3BFC">
        <w:rPr>
          <w:rFonts w:ascii="Times New Roman" w:hAnsi="Times New Roman"/>
          <w:szCs w:val="24"/>
        </w:rPr>
        <w:t>The bidder submits proof of evidentiary value which clearly and convincingly demonstrates that a mistake was made.</w:t>
      </w:r>
    </w:p>
    <w:p w14:paraId="22F181B6" w14:textId="77777777" w:rsidR="004C3BFC" w:rsidRPr="004C3BFC" w:rsidRDefault="004C3BFC" w:rsidP="00FA56D8">
      <w:pPr>
        <w:pStyle w:val="ListParagraph"/>
        <w:ind w:left="1170"/>
        <w:jc w:val="both"/>
        <w:rPr>
          <w:rFonts w:ascii="Times New Roman" w:hAnsi="Times New Roman"/>
          <w:szCs w:val="24"/>
        </w:rPr>
      </w:pPr>
    </w:p>
    <w:p w14:paraId="5A27E3BE" w14:textId="7B407587" w:rsidR="004C3BFC" w:rsidRPr="004C3BFC" w:rsidRDefault="004C3BFC" w:rsidP="00FA56D8">
      <w:pPr>
        <w:pStyle w:val="ListParagraph"/>
        <w:numPr>
          <w:ilvl w:val="0"/>
          <w:numId w:val="8"/>
        </w:numPr>
        <w:ind w:left="1170"/>
        <w:jc w:val="both"/>
        <w:rPr>
          <w:rFonts w:ascii="Times New Roman" w:hAnsi="Times New Roman"/>
          <w:szCs w:val="24"/>
        </w:rPr>
      </w:pPr>
      <w:r w:rsidRPr="004C3BFC">
        <w:rPr>
          <w:rFonts w:ascii="Times New Roman" w:hAnsi="Times New Roman"/>
          <w:b/>
          <w:bCs/>
          <w:szCs w:val="24"/>
        </w:rPr>
        <w:t>Mistakes Discovered After Award.</w:t>
      </w:r>
      <w:r w:rsidRPr="004C3BFC">
        <w:rPr>
          <w:rFonts w:ascii="Times New Roman" w:hAnsi="Times New Roman"/>
          <w:szCs w:val="24"/>
        </w:rPr>
        <w:t xml:space="preserve"> Mistakes may not be corrected after award of the Contract except when the procurement officer and the head of a procurement agency makes a determination that it would be unconscionable not to allow the mistake to be corrected. Changes in price are not permitted. Corrections shall be submitted to and approved by the Office of the Attorney General.</w:t>
      </w:r>
      <w:r w:rsidRPr="004C3BFC">
        <w:rPr>
          <w:rFonts w:ascii="Times New Roman" w:hAnsi="Times New Roman"/>
          <w:b/>
          <w:bCs/>
          <w:szCs w:val="24"/>
        </w:rPr>
        <w:t xml:space="preserve"> </w:t>
      </w:r>
    </w:p>
    <w:p w14:paraId="47A8E67F" w14:textId="183D1960" w:rsidR="004C3BFC" w:rsidRDefault="004C3BFC" w:rsidP="00FA56D8">
      <w:pPr>
        <w:tabs>
          <w:tab w:val="left" w:pos="187"/>
          <w:tab w:val="left" w:pos="547"/>
          <w:tab w:val="left" w:pos="907"/>
          <w:tab w:val="left" w:pos="1267"/>
        </w:tabs>
        <w:jc w:val="both"/>
        <w:rPr>
          <w:rFonts w:ascii="Times New Roman" w:hAnsi="Times New Roman"/>
          <w:b/>
          <w:bCs/>
          <w:szCs w:val="24"/>
        </w:rPr>
      </w:pPr>
    </w:p>
    <w:p w14:paraId="3BA6AD2B" w14:textId="3903F288" w:rsidR="004C3BFC" w:rsidRPr="004C3BFC" w:rsidRDefault="004C3BFC"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-2.15</w:t>
      </w:r>
      <w:r w:rsidRPr="0020054F">
        <w:rPr>
          <w:rFonts w:ascii="Times New Roman" w:hAnsi="Times New Roman"/>
          <w:b/>
          <w:bCs/>
        </w:rPr>
        <w:t xml:space="preserve"> </w:t>
      </w:r>
      <w:r>
        <w:rPr>
          <w:rFonts w:ascii="Times New Roman" w:hAnsi="Times New Roman"/>
          <w:b/>
          <w:bCs/>
        </w:rPr>
        <w:t>MINOR IRREGULARITIES OR INFORMALITIES.</w:t>
      </w:r>
    </w:p>
    <w:p w14:paraId="7B034379" w14:textId="77777777" w:rsidR="004C3BFC" w:rsidRPr="004C3BFC"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Default="004C3BFC" w:rsidP="00FA56D8">
      <w:pPr>
        <w:jc w:val="both"/>
        <w:rPr>
          <w:rFonts w:ascii="Times New Roman" w:hAnsi="Times New Roman"/>
          <w:szCs w:val="24"/>
        </w:rPr>
      </w:pPr>
      <w:r w:rsidRPr="004C3BFC">
        <w:rPr>
          <w:rFonts w:ascii="Times New Roman" w:hAnsi="Times New Roman"/>
          <w:b/>
          <w:bCs/>
          <w:szCs w:val="24"/>
        </w:rPr>
        <w:t>General.</w:t>
      </w:r>
      <w:r w:rsidRPr="004C3BFC">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bid, or waive the deficiency where it is to the State's advantage to do so.</w:t>
      </w:r>
    </w:p>
    <w:p w14:paraId="4941D202" w14:textId="77777777" w:rsidR="004C3BFC" w:rsidRPr="004C3BFC" w:rsidRDefault="004C3BFC" w:rsidP="00FA56D8">
      <w:pPr>
        <w:jc w:val="both"/>
        <w:rPr>
          <w:rFonts w:ascii="Times New Roman" w:hAnsi="Times New Roman"/>
          <w:szCs w:val="24"/>
        </w:rPr>
      </w:pPr>
    </w:p>
    <w:p w14:paraId="73335648" w14:textId="64E2846C" w:rsidR="004C3BFC" w:rsidRDefault="004C3BFC" w:rsidP="00FA56D8">
      <w:pPr>
        <w:ind w:firstLine="180"/>
        <w:jc w:val="both"/>
        <w:rPr>
          <w:rFonts w:ascii="Times New Roman" w:hAnsi="Times New Roman"/>
          <w:szCs w:val="24"/>
        </w:rPr>
      </w:pPr>
      <w:r w:rsidRPr="004C3BFC">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60FF0863" w14:textId="77777777" w:rsidR="004C3BFC" w:rsidRPr="004C3BFC" w:rsidRDefault="004C3BFC" w:rsidP="00FA56D8">
      <w:pPr>
        <w:ind w:firstLine="180"/>
        <w:jc w:val="both"/>
        <w:rPr>
          <w:rFonts w:ascii="Times New Roman" w:hAnsi="Times New Roman"/>
          <w:szCs w:val="24"/>
        </w:rPr>
      </w:pPr>
    </w:p>
    <w:p w14:paraId="13820511" w14:textId="77777777" w:rsidR="004C3BFC" w:rsidRPr="004C3BFC" w:rsidRDefault="004C3BFC" w:rsidP="00FA56D8">
      <w:pPr>
        <w:ind w:firstLine="180"/>
        <w:jc w:val="both"/>
        <w:rPr>
          <w:rFonts w:ascii="Times New Roman" w:hAnsi="Times New Roman"/>
          <w:szCs w:val="24"/>
        </w:rPr>
      </w:pPr>
      <w:r w:rsidRPr="004C3BFC">
        <w:rPr>
          <w:rFonts w:ascii="Times New Roman" w:hAnsi="Times New Roman"/>
          <w:szCs w:val="24"/>
        </w:rPr>
        <w:t xml:space="preserve">A minor irregularity is one which is merely a matter of form and not of substance or pertains to some immaterial or inconsequential defect or variation of a bid or proposal from the exact </w:t>
      </w:r>
      <w:r w:rsidRPr="004C3BFC">
        <w:rPr>
          <w:rFonts w:ascii="Times New Roman" w:hAnsi="Times New Roman"/>
          <w:szCs w:val="24"/>
        </w:rPr>
        <w:lastRenderedPageBreak/>
        <w:t>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Default="004C3BFC" w:rsidP="00FA56D8">
      <w:pPr>
        <w:jc w:val="both"/>
        <w:rPr>
          <w:rFonts w:ascii="Times New Roman" w:hAnsi="Times New Roman"/>
          <w:szCs w:val="24"/>
        </w:rPr>
      </w:pPr>
    </w:p>
    <w:p w14:paraId="0B32FE8B" w14:textId="059479AD" w:rsidR="004C3BFC" w:rsidRPr="004C3BFC" w:rsidRDefault="004C3BFC"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-2.16</w:t>
      </w:r>
      <w:r w:rsidRPr="0020054F">
        <w:rPr>
          <w:rFonts w:ascii="Times New Roman" w:hAnsi="Times New Roman"/>
          <w:b/>
          <w:bCs/>
        </w:rPr>
        <w:t xml:space="preserve"> </w:t>
      </w:r>
      <w:r>
        <w:rPr>
          <w:rFonts w:ascii="Times New Roman" w:hAnsi="Times New Roman"/>
          <w:b/>
          <w:bCs/>
        </w:rPr>
        <w:t>CANCELLATION OF INVITATION FOR BIDS.</w:t>
      </w:r>
    </w:p>
    <w:p w14:paraId="1BE3A84C" w14:textId="1ED336B8" w:rsidR="004C3BFC" w:rsidRPr="004C3BFC" w:rsidRDefault="004C3BFC" w:rsidP="00FA56D8">
      <w:pPr>
        <w:jc w:val="both"/>
        <w:rPr>
          <w:rFonts w:ascii="Times New Roman" w:hAnsi="Times New Roman"/>
          <w:szCs w:val="24"/>
        </w:rPr>
      </w:pPr>
    </w:p>
    <w:p w14:paraId="2110F3CE" w14:textId="79D80D64" w:rsidR="004C3BFC" w:rsidRDefault="004C3BFC" w:rsidP="00FA56D8">
      <w:pPr>
        <w:pStyle w:val="ListParagraph"/>
        <w:numPr>
          <w:ilvl w:val="0"/>
          <w:numId w:val="9"/>
        </w:numPr>
        <w:ind w:left="540"/>
        <w:jc w:val="both"/>
        <w:rPr>
          <w:rFonts w:ascii="Times New Roman" w:hAnsi="Times New Roman"/>
          <w:szCs w:val="24"/>
        </w:rPr>
      </w:pPr>
      <w:r w:rsidRPr="004C3BFC">
        <w:rPr>
          <w:rFonts w:ascii="Times New Roman" w:hAnsi="Times New Roman"/>
          <w:szCs w:val="24"/>
        </w:rPr>
        <w:t>Before opening of bids a solicitation may be canceled in whole or in part when the State determines this action is fiscally advantageous or otherwise in its best interest.</w:t>
      </w:r>
    </w:p>
    <w:p w14:paraId="7086B108" w14:textId="77777777" w:rsidR="004C3BFC" w:rsidRPr="004C3BFC" w:rsidRDefault="004C3BFC" w:rsidP="00FA56D8">
      <w:pPr>
        <w:pStyle w:val="ListParagraph"/>
        <w:ind w:left="540"/>
        <w:jc w:val="both"/>
        <w:rPr>
          <w:rFonts w:ascii="Times New Roman" w:hAnsi="Times New Roman"/>
          <w:szCs w:val="24"/>
        </w:rPr>
      </w:pPr>
    </w:p>
    <w:p w14:paraId="15121774" w14:textId="756CC75C" w:rsidR="004C3BFC" w:rsidRPr="003B7E5A" w:rsidRDefault="003B7E5A" w:rsidP="00FA56D8">
      <w:pPr>
        <w:pStyle w:val="ListParagraph"/>
        <w:numPr>
          <w:ilvl w:val="0"/>
          <w:numId w:val="9"/>
        </w:numPr>
        <w:ind w:left="540"/>
        <w:jc w:val="both"/>
        <w:rPr>
          <w:rFonts w:ascii="Times New Roman" w:hAnsi="Times New Roman"/>
          <w:szCs w:val="24"/>
        </w:rPr>
      </w:pPr>
      <w:r w:rsidRPr="003B7E5A">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Default="003B7E5A" w:rsidP="00FA56D8">
      <w:pPr>
        <w:jc w:val="both"/>
        <w:rPr>
          <w:rFonts w:ascii="Times New Roman" w:hAnsi="Times New Roman"/>
          <w:szCs w:val="24"/>
        </w:rPr>
      </w:pPr>
    </w:p>
    <w:p w14:paraId="78B29789" w14:textId="69B9DF53" w:rsidR="003B7E5A" w:rsidRPr="004C3BFC" w:rsidRDefault="003B7E5A" w:rsidP="00FA56D8">
      <w:pPr>
        <w:jc w:val="both"/>
        <w:rPr>
          <w:rFonts w:ascii="Times New Roman" w:hAnsi="Times New Roman"/>
          <w:szCs w:val="24"/>
        </w:rPr>
      </w:pPr>
      <w:r w:rsidRPr="0020054F">
        <w:rPr>
          <w:rFonts w:ascii="Times New Roman" w:hAnsi="Times New Roman"/>
          <w:b/>
          <w:bCs/>
        </w:rPr>
        <w:t>GP</w:t>
      </w:r>
      <w:r>
        <w:rPr>
          <w:rFonts w:ascii="Times New Roman" w:hAnsi="Times New Roman"/>
          <w:b/>
          <w:bCs/>
        </w:rPr>
        <w:t>-2.17 REJECTION OF INDIVIDUAL BIDS OR PROPOSALS.</w:t>
      </w:r>
      <w:r w:rsidRPr="0020054F">
        <w:rPr>
          <w:rFonts w:ascii="Times New Roman" w:hAnsi="Times New Roman"/>
          <w:b/>
          <w:bCs/>
        </w:rPr>
        <w:t xml:space="preserve"> </w:t>
      </w:r>
    </w:p>
    <w:p w14:paraId="09699AA1" w14:textId="77777777" w:rsidR="003B7E5A" w:rsidRPr="003B7E5A" w:rsidRDefault="003B7E5A" w:rsidP="00FA56D8">
      <w:pPr>
        <w:ind w:left="720"/>
        <w:jc w:val="both"/>
        <w:rPr>
          <w:rFonts w:ascii="Times New Roman" w:hAnsi="Times New Roman"/>
          <w:b/>
          <w:bCs/>
          <w:szCs w:val="24"/>
        </w:rPr>
      </w:pPr>
    </w:p>
    <w:p w14:paraId="548D48B0" w14:textId="29C15CBF" w:rsidR="003B7E5A" w:rsidRDefault="003B7E5A" w:rsidP="00FA56D8">
      <w:pPr>
        <w:pStyle w:val="ListParagraph"/>
        <w:numPr>
          <w:ilvl w:val="0"/>
          <w:numId w:val="10"/>
        </w:numPr>
        <w:ind w:left="540"/>
        <w:jc w:val="both"/>
        <w:rPr>
          <w:rFonts w:ascii="Times New Roman" w:hAnsi="Times New Roman"/>
          <w:szCs w:val="24"/>
        </w:rPr>
      </w:pPr>
      <w:r w:rsidRPr="003B7E5A">
        <w:rPr>
          <w:rFonts w:ascii="Times New Roman" w:hAnsi="Times New Roman"/>
          <w:szCs w:val="24"/>
        </w:rPr>
        <w:t>Any bid may be rejected in whole or in part when it is in the best interest of the State to do so.</w:t>
      </w:r>
    </w:p>
    <w:p w14:paraId="7A0FE2E6" w14:textId="77777777" w:rsidR="003B7E5A" w:rsidRPr="003B7E5A" w:rsidRDefault="003B7E5A" w:rsidP="00FA56D8">
      <w:pPr>
        <w:pStyle w:val="ListParagraph"/>
        <w:ind w:left="540"/>
        <w:jc w:val="both"/>
        <w:rPr>
          <w:rFonts w:ascii="Times New Roman" w:hAnsi="Times New Roman"/>
          <w:szCs w:val="24"/>
        </w:rPr>
      </w:pPr>
    </w:p>
    <w:p w14:paraId="4BC61D91" w14:textId="77777777" w:rsidR="003B7E5A" w:rsidRPr="003B7E5A" w:rsidRDefault="003B7E5A" w:rsidP="00FA56D8">
      <w:pPr>
        <w:pStyle w:val="ListParagraph"/>
        <w:numPr>
          <w:ilvl w:val="0"/>
          <w:numId w:val="10"/>
        </w:numPr>
        <w:ind w:left="540"/>
        <w:jc w:val="both"/>
        <w:rPr>
          <w:rFonts w:ascii="Times New Roman" w:hAnsi="Times New Roman"/>
          <w:szCs w:val="24"/>
        </w:rPr>
      </w:pPr>
      <w:r w:rsidRPr="003B7E5A">
        <w:rPr>
          <w:rFonts w:ascii="Times New Roman" w:hAnsi="Times New Roman"/>
          <w:szCs w:val="24"/>
        </w:rPr>
        <w:t xml:space="preserve">Reasons for rejection of a bid may include but are not limited to: </w:t>
      </w:r>
    </w:p>
    <w:p w14:paraId="0E375755" w14:textId="77777777" w:rsidR="003B7E5A" w:rsidRPr="003B7E5A" w:rsidRDefault="003B7E5A" w:rsidP="00FA56D8">
      <w:pPr>
        <w:pStyle w:val="ListParagraph"/>
        <w:ind w:left="540"/>
        <w:jc w:val="both"/>
        <w:rPr>
          <w:rFonts w:ascii="Times New Roman" w:hAnsi="Times New Roman"/>
          <w:szCs w:val="24"/>
        </w:rPr>
      </w:pPr>
    </w:p>
    <w:p w14:paraId="33BC638D" w14:textId="31048AB1" w:rsid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The bid is not responsive i.e., it does not conform in all material respects to the solicitation.</w:t>
      </w:r>
    </w:p>
    <w:p w14:paraId="164980F2" w14:textId="77777777" w:rsidR="003B7E5A" w:rsidRPr="003B7E5A" w:rsidRDefault="003B7E5A" w:rsidP="00FA56D8">
      <w:pPr>
        <w:pStyle w:val="ListParagraph"/>
        <w:ind w:left="960"/>
        <w:jc w:val="both"/>
        <w:rPr>
          <w:rFonts w:ascii="Times New Roman" w:hAnsi="Times New Roman"/>
          <w:szCs w:val="24"/>
        </w:rPr>
      </w:pPr>
    </w:p>
    <w:p w14:paraId="6BB2318F" w14:textId="4C5D4776" w:rsid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Unreasonable price;</w:t>
      </w:r>
    </w:p>
    <w:p w14:paraId="4529751D" w14:textId="77777777" w:rsidR="003B7E5A" w:rsidRPr="003B7E5A" w:rsidRDefault="003B7E5A" w:rsidP="00FA56D8">
      <w:pPr>
        <w:pStyle w:val="ListParagraph"/>
        <w:jc w:val="both"/>
        <w:rPr>
          <w:rFonts w:ascii="Times New Roman" w:hAnsi="Times New Roman"/>
          <w:szCs w:val="24"/>
        </w:rPr>
      </w:pPr>
    </w:p>
    <w:p w14:paraId="318B56A1" w14:textId="082CF9F9" w:rsidR="003B7E5A" w:rsidRP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The bidder submitting the bid is determined to be nonresponsible. A determination of nonresponsibility may be made for, but is not limited to, any of the following reasons:</w:t>
      </w:r>
    </w:p>
    <w:p w14:paraId="1373586F" w14:textId="5F9EF48E" w:rsidR="003B7E5A" w:rsidRPr="003B7E5A" w:rsidRDefault="003B7E5A" w:rsidP="00FA56D8">
      <w:pPr>
        <w:jc w:val="both"/>
        <w:rPr>
          <w:rFonts w:ascii="Times New Roman" w:hAnsi="Times New Roman"/>
          <w:szCs w:val="24"/>
        </w:rPr>
      </w:pPr>
    </w:p>
    <w:p w14:paraId="4B145FC8" w14:textId="37C5755B"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Bidder debarred or ineligible and period of debarment or ineligibility not expired.</w:t>
      </w:r>
    </w:p>
    <w:p w14:paraId="2D3406AA" w14:textId="77777777" w:rsidR="003B7E5A" w:rsidRPr="003B7E5A" w:rsidRDefault="003B7E5A" w:rsidP="00FA56D8">
      <w:pPr>
        <w:pStyle w:val="ListParagraph"/>
        <w:ind w:left="1260"/>
        <w:jc w:val="both"/>
        <w:rPr>
          <w:rFonts w:ascii="Times New Roman" w:hAnsi="Times New Roman"/>
          <w:szCs w:val="24"/>
        </w:rPr>
      </w:pPr>
    </w:p>
    <w:p w14:paraId="579562D6" w14:textId="23BCC92F"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The unit prices contained in a bid are unbalanced.</w:t>
      </w:r>
    </w:p>
    <w:p w14:paraId="688464EE" w14:textId="77777777" w:rsidR="003B7E5A" w:rsidRPr="003B7E5A" w:rsidRDefault="003B7E5A" w:rsidP="00FA56D8">
      <w:pPr>
        <w:pStyle w:val="ListParagraph"/>
        <w:ind w:left="1260"/>
        <w:jc w:val="both"/>
        <w:rPr>
          <w:rFonts w:ascii="Times New Roman" w:hAnsi="Times New Roman"/>
          <w:szCs w:val="24"/>
        </w:rPr>
      </w:pPr>
    </w:p>
    <w:p w14:paraId="2A1E723E" w14:textId="28809066"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Evidence of collusion among bidders.</w:t>
      </w:r>
    </w:p>
    <w:p w14:paraId="024BDCB9" w14:textId="77777777" w:rsidR="003B7E5A" w:rsidRPr="003B7E5A" w:rsidRDefault="003B7E5A" w:rsidP="00FA56D8">
      <w:pPr>
        <w:pStyle w:val="ListParagraph"/>
        <w:ind w:left="1260"/>
        <w:jc w:val="both"/>
        <w:rPr>
          <w:rFonts w:ascii="Times New Roman" w:hAnsi="Times New Roman"/>
          <w:szCs w:val="24"/>
        </w:rPr>
      </w:pPr>
    </w:p>
    <w:p w14:paraId="51C260CA" w14:textId="77777777" w:rsidR="003B7E5A" w:rsidRP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Inadequate quantity and/or quality of experience, plant, equipment, financing, manpower or other resources required to perform the Contract.</w:t>
      </w:r>
    </w:p>
    <w:p w14:paraId="67306FE5" w14:textId="402DB9CB"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Default="003B7E5A" w:rsidP="00FA56D8">
      <w:pPr>
        <w:pStyle w:val="ListParagraph"/>
        <w:ind w:left="1260"/>
        <w:jc w:val="both"/>
        <w:rPr>
          <w:rFonts w:ascii="Times New Roman" w:hAnsi="Times New Roman"/>
          <w:szCs w:val="24"/>
        </w:rPr>
      </w:pPr>
    </w:p>
    <w:p w14:paraId="025CBFFD" w14:textId="25C16931"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Default by the bidder on other Contracts.</w:t>
      </w:r>
    </w:p>
    <w:p w14:paraId="570B5204" w14:textId="77777777" w:rsidR="003B7E5A" w:rsidRPr="003B7E5A" w:rsidRDefault="003B7E5A" w:rsidP="00FA56D8">
      <w:pPr>
        <w:pStyle w:val="ListParagraph"/>
        <w:ind w:left="1260"/>
        <w:jc w:val="both"/>
        <w:rPr>
          <w:rFonts w:ascii="Times New Roman" w:hAnsi="Times New Roman"/>
          <w:szCs w:val="24"/>
        </w:rPr>
      </w:pPr>
    </w:p>
    <w:p w14:paraId="21C95ED9" w14:textId="43DC8D6E"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Failure to pay or satisfactorily settle all reasonable and just bills due for labor and material on prior or current Contracts.</w:t>
      </w:r>
    </w:p>
    <w:p w14:paraId="1D0E8E8B" w14:textId="77777777" w:rsidR="003B7E5A" w:rsidRPr="003B7E5A" w:rsidRDefault="003B7E5A" w:rsidP="00FA56D8">
      <w:pPr>
        <w:pStyle w:val="ListParagraph"/>
        <w:ind w:left="1260"/>
        <w:jc w:val="both"/>
        <w:rPr>
          <w:rFonts w:ascii="Times New Roman" w:hAnsi="Times New Roman"/>
          <w:szCs w:val="24"/>
        </w:rPr>
      </w:pPr>
    </w:p>
    <w:p w14:paraId="4C470083" w14:textId="7CBADF72"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lastRenderedPageBreak/>
        <w:t>The same person has an interest in more than one bid on a Contract exclusive of being named by another bidder as a subcontractor.</w:t>
      </w:r>
    </w:p>
    <w:p w14:paraId="0BE8641F" w14:textId="77777777" w:rsidR="003B7E5A" w:rsidRPr="003B7E5A" w:rsidRDefault="003B7E5A" w:rsidP="00FA56D8">
      <w:pPr>
        <w:pStyle w:val="ListParagraph"/>
        <w:ind w:left="1260"/>
        <w:jc w:val="both"/>
        <w:rPr>
          <w:rFonts w:ascii="Times New Roman" w:hAnsi="Times New Roman"/>
          <w:szCs w:val="24"/>
        </w:rPr>
      </w:pPr>
    </w:p>
    <w:p w14:paraId="281B2235" w14:textId="310029B1"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3B7E5A" w:rsidRDefault="003B7E5A" w:rsidP="00FA56D8">
      <w:pPr>
        <w:pStyle w:val="ListParagraph"/>
        <w:ind w:left="1260"/>
        <w:jc w:val="both"/>
        <w:rPr>
          <w:rFonts w:ascii="Times New Roman" w:hAnsi="Times New Roman"/>
          <w:szCs w:val="24"/>
        </w:rPr>
      </w:pPr>
    </w:p>
    <w:p w14:paraId="499FCF66" w14:textId="3F45C9D3"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Any other reason affecting the bidder's ability to perform, or record of business integrity.</w:t>
      </w:r>
    </w:p>
    <w:p w14:paraId="2159F2DB" w14:textId="77777777" w:rsidR="003B7E5A" w:rsidRPr="003B7E5A" w:rsidRDefault="003B7E5A" w:rsidP="00FA56D8">
      <w:pPr>
        <w:pStyle w:val="ListParagraph"/>
        <w:ind w:left="1260"/>
        <w:jc w:val="both"/>
        <w:rPr>
          <w:rFonts w:ascii="Times New Roman" w:hAnsi="Times New Roman"/>
          <w:szCs w:val="24"/>
        </w:rPr>
      </w:pPr>
    </w:p>
    <w:p w14:paraId="735C8069" w14:textId="0C00A179" w:rsidR="003B7E5A" w:rsidRDefault="003B7E5A" w:rsidP="00FA56D8">
      <w:pPr>
        <w:pStyle w:val="ListParagraph"/>
        <w:numPr>
          <w:ilvl w:val="0"/>
          <w:numId w:val="12"/>
        </w:numPr>
        <w:ind w:left="1260"/>
        <w:jc w:val="both"/>
        <w:rPr>
          <w:rFonts w:ascii="Times New Roman" w:hAnsi="Times New Roman"/>
          <w:szCs w:val="24"/>
        </w:rPr>
      </w:pPr>
      <w:r w:rsidRPr="003B7E5A">
        <w:rPr>
          <w:rFonts w:ascii="Times New Roman" w:hAnsi="Times New Roman"/>
          <w:szCs w:val="24"/>
        </w:rPr>
        <w:t>Bidder not otherwise qualified and eligible to receive an award under applicable laws and regulations.</w:t>
      </w:r>
    </w:p>
    <w:p w14:paraId="33127F4D" w14:textId="436ED803" w:rsidR="003B7E5A" w:rsidRPr="003B7E5A" w:rsidRDefault="003B7E5A" w:rsidP="00FA56D8">
      <w:pPr>
        <w:jc w:val="both"/>
        <w:rPr>
          <w:rFonts w:ascii="Times New Roman" w:hAnsi="Times New Roman"/>
          <w:szCs w:val="24"/>
        </w:rPr>
      </w:pPr>
    </w:p>
    <w:p w14:paraId="67AA80BE" w14:textId="6DCDA864" w:rsidR="003B7E5A" w:rsidRPr="003B7E5A" w:rsidRDefault="003B7E5A" w:rsidP="00FA56D8">
      <w:pPr>
        <w:pStyle w:val="ListParagraph"/>
        <w:numPr>
          <w:ilvl w:val="0"/>
          <w:numId w:val="11"/>
        </w:numPr>
        <w:jc w:val="both"/>
        <w:rPr>
          <w:rFonts w:ascii="Times New Roman" w:hAnsi="Times New Roman"/>
          <w:szCs w:val="24"/>
        </w:rPr>
      </w:pPr>
      <w:r w:rsidRPr="003B7E5A">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3B7E5A" w:rsidRDefault="003B7E5A" w:rsidP="00FA56D8">
      <w:pPr>
        <w:pStyle w:val="ListParagraph"/>
        <w:ind w:left="960"/>
        <w:jc w:val="both"/>
        <w:rPr>
          <w:rFonts w:ascii="Times New Roman" w:hAnsi="Times New Roman"/>
          <w:szCs w:val="24"/>
        </w:rPr>
      </w:pPr>
    </w:p>
    <w:p w14:paraId="419DAE6A" w14:textId="13A670DC" w:rsidR="003B7E5A" w:rsidRDefault="003B7E5A"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-2.18 REJECTION OF ALL BIDS.</w:t>
      </w:r>
    </w:p>
    <w:p w14:paraId="7344576C" w14:textId="77777777" w:rsidR="003B7E5A" w:rsidRPr="003B7E5A" w:rsidRDefault="003B7E5A" w:rsidP="00FA56D8">
      <w:pPr>
        <w:jc w:val="both"/>
        <w:rPr>
          <w:rFonts w:ascii="Times New Roman" w:hAnsi="Times New Roman"/>
          <w:szCs w:val="24"/>
        </w:rPr>
      </w:pPr>
    </w:p>
    <w:p w14:paraId="3C6CF8DE" w14:textId="3F4BD37B" w:rsidR="003B7E5A" w:rsidRDefault="003B7E5A" w:rsidP="00FA56D8">
      <w:pPr>
        <w:pStyle w:val="ListParagraph"/>
        <w:numPr>
          <w:ilvl w:val="0"/>
          <w:numId w:val="13"/>
        </w:numPr>
        <w:jc w:val="both"/>
        <w:rPr>
          <w:rFonts w:ascii="Times New Roman" w:hAnsi="Times New Roman"/>
          <w:szCs w:val="24"/>
        </w:rPr>
      </w:pPr>
      <w:r w:rsidRPr="003B7E5A">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Default="003B7E5A" w:rsidP="00FA56D8">
      <w:pPr>
        <w:pStyle w:val="ListParagraph"/>
        <w:ind w:left="540"/>
        <w:jc w:val="both"/>
        <w:rPr>
          <w:rFonts w:ascii="Times New Roman" w:hAnsi="Times New Roman"/>
          <w:szCs w:val="24"/>
        </w:rPr>
      </w:pPr>
    </w:p>
    <w:p w14:paraId="7F8844F6" w14:textId="77777777" w:rsidR="003B7E5A" w:rsidRPr="003B7E5A" w:rsidRDefault="003B7E5A" w:rsidP="00FA56D8">
      <w:pPr>
        <w:pStyle w:val="ListParagraph"/>
        <w:numPr>
          <w:ilvl w:val="0"/>
          <w:numId w:val="13"/>
        </w:numPr>
        <w:jc w:val="both"/>
        <w:rPr>
          <w:rFonts w:ascii="Times New Roman" w:hAnsi="Times New Roman"/>
          <w:szCs w:val="24"/>
        </w:rPr>
      </w:pPr>
      <w:r w:rsidRPr="003B7E5A">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Default="003B7E5A" w:rsidP="00FA56D8">
      <w:pPr>
        <w:jc w:val="both"/>
        <w:rPr>
          <w:rFonts w:ascii="Times New Roman" w:hAnsi="Times New Roman"/>
          <w:szCs w:val="24"/>
        </w:rPr>
      </w:pPr>
    </w:p>
    <w:p w14:paraId="50F7F254" w14:textId="61F0E40E" w:rsidR="009F4A37" w:rsidRDefault="009F4A37"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-2.19 BID EVALUATION AND AWARD.</w:t>
      </w:r>
    </w:p>
    <w:p w14:paraId="6E85D61E" w14:textId="7ECF8226" w:rsidR="009F4A37" w:rsidRPr="009F4A37" w:rsidRDefault="009F4A37" w:rsidP="00FA56D8">
      <w:pPr>
        <w:jc w:val="both"/>
        <w:rPr>
          <w:rFonts w:ascii="Times New Roman" w:hAnsi="Times New Roman"/>
          <w:szCs w:val="24"/>
        </w:rPr>
      </w:pPr>
    </w:p>
    <w:p w14:paraId="18D969A0" w14:textId="3BD14335" w:rsidR="009F4A37" w:rsidRDefault="009F4A37" w:rsidP="00FA56D8">
      <w:pPr>
        <w:pStyle w:val="ListParagraph"/>
        <w:numPr>
          <w:ilvl w:val="0"/>
          <w:numId w:val="15"/>
        </w:numPr>
        <w:ind w:left="540"/>
        <w:jc w:val="both"/>
        <w:rPr>
          <w:rFonts w:ascii="Times New Roman" w:hAnsi="Times New Roman"/>
          <w:szCs w:val="24"/>
        </w:rPr>
      </w:pPr>
      <w:r w:rsidRPr="009F4A37">
        <w:rPr>
          <w:rFonts w:ascii="Times New Roman" w:hAnsi="Times New Roman"/>
          <w:b/>
          <w:bCs/>
          <w:szCs w:val="24"/>
        </w:rPr>
        <w:t>General.</w:t>
      </w:r>
      <w:r w:rsidRPr="009F4A37">
        <w:rPr>
          <w:rFonts w:ascii="Times New Roman" w:hAnsi="Times New Roman"/>
          <w:szCs w:val="24"/>
        </w:rPr>
        <w:t xml:space="preserve"> The Contract is to be awarded to the responsible and responsive bidder whose bid meets the requirements and evaluation criteria set forth in the Invitation for Bids, and is either the lowest bid price or lowest evaluated bid price.</w:t>
      </w:r>
    </w:p>
    <w:p w14:paraId="660C0F6F" w14:textId="77777777" w:rsidR="009F4A37" w:rsidRPr="009F4A37" w:rsidRDefault="009F4A37" w:rsidP="00FA56D8">
      <w:pPr>
        <w:pStyle w:val="ListParagraph"/>
        <w:ind w:left="540"/>
        <w:jc w:val="both"/>
        <w:rPr>
          <w:rFonts w:ascii="Times New Roman" w:hAnsi="Times New Roman"/>
          <w:szCs w:val="24"/>
        </w:rPr>
      </w:pPr>
    </w:p>
    <w:p w14:paraId="7D9D15DA" w14:textId="77777777" w:rsidR="009F4A37" w:rsidRPr="009F4A37" w:rsidRDefault="009F4A37" w:rsidP="00FA56D8">
      <w:pPr>
        <w:pStyle w:val="ListParagraph"/>
        <w:numPr>
          <w:ilvl w:val="0"/>
          <w:numId w:val="15"/>
        </w:numPr>
        <w:ind w:left="540"/>
        <w:jc w:val="both"/>
        <w:rPr>
          <w:rFonts w:ascii="Times New Roman" w:hAnsi="Times New Roman"/>
          <w:szCs w:val="24"/>
        </w:rPr>
      </w:pPr>
      <w:r w:rsidRPr="009F4A37">
        <w:rPr>
          <w:rFonts w:ascii="Times New Roman" w:hAnsi="Times New Roman"/>
          <w:b/>
          <w:bCs/>
          <w:szCs w:val="24"/>
        </w:rPr>
        <w:t>Determination of Lowest Bidder.</w:t>
      </w:r>
      <w:r w:rsidRPr="009F4A37">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9F4A37" w:rsidRDefault="009F4A37" w:rsidP="00FA56D8">
      <w:pPr>
        <w:pStyle w:val="ListParagraph"/>
        <w:ind w:left="1080"/>
        <w:jc w:val="both"/>
        <w:rPr>
          <w:rFonts w:ascii="Times New Roman" w:hAnsi="Times New Roman"/>
          <w:szCs w:val="24"/>
        </w:rPr>
      </w:pPr>
    </w:p>
    <w:p w14:paraId="4968010F" w14:textId="5D58B6BC" w:rsidR="009F4A37" w:rsidRDefault="009F4A37" w:rsidP="00FA56D8">
      <w:pPr>
        <w:ind w:left="540"/>
        <w:jc w:val="both"/>
        <w:rPr>
          <w:rFonts w:ascii="Times New Roman" w:hAnsi="Times New Roman"/>
          <w:szCs w:val="24"/>
        </w:rPr>
      </w:pPr>
      <w:r w:rsidRPr="009F4A37">
        <w:rPr>
          <w:rFonts w:ascii="Times New Roman" w:hAnsi="Times New Roman"/>
          <w:szCs w:val="24"/>
        </w:rPr>
        <w:t>Except as otherwise provided under GP-2.14 Mistakes in Bids:</w:t>
      </w:r>
    </w:p>
    <w:p w14:paraId="2F6742B5" w14:textId="77777777" w:rsidR="009F4A37" w:rsidRPr="009F4A37" w:rsidRDefault="009F4A37" w:rsidP="00FA56D8">
      <w:pPr>
        <w:ind w:left="720"/>
        <w:jc w:val="both"/>
        <w:rPr>
          <w:rFonts w:ascii="Times New Roman" w:hAnsi="Times New Roman"/>
          <w:szCs w:val="24"/>
        </w:rPr>
      </w:pPr>
    </w:p>
    <w:p w14:paraId="35FD826D" w14:textId="074F9F74"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9F4A37" w:rsidRDefault="009F4A37" w:rsidP="00FA56D8">
      <w:pPr>
        <w:pStyle w:val="ListParagraph"/>
        <w:ind w:left="1080"/>
        <w:jc w:val="both"/>
        <w:rPr>
          <w:rFonts w:ascii="Times New Roman" w:hAnsi="Times New Roman"/>
          <w:szCs w:val="24"/>
        </w:rPr>
      </w:pPr>
    </w:p>
    <w:p w14:paraId="4BB2A8F8" w14:textId="4CF18472"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The sum of the extended prices will govern in the event of a discrepancy between the total lump sum bid and the extended prices.</w:t>
      </w:r>
    </w:p>
    <w:p w14:paraId="7E10D643" w14:textId="77777777" w:rsidR="009F4A37" w:rsidRPr="009F4A37" w:rsidRDefault="009F4A37" w:rsidP="00FA56D8">
      <w:pPr>
        <w:pStyle w:val="ListParagraph"/>
        <w:jc w:val="both"/>
        <w:rPr>
          <w:rFonts w:ascii="Times New Roman" w:hAnsi="Times New Roman"/>
          <w:szCs w:val="24"/>
        </w:rPr>
      </w:pPr>
    </w:p>
    <w:p w14:paraId="6872E905" w14:textId="5E03C1EC"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9F4A37" w:rsidRDefault="009F4A37" w:rsidP="00FA56D8">
      <w:pPr>
        <w:pStyle w:val="ListParagraph"/>
        <w:jc w:val="both"/>
        <w:rPr>
          <w:rFonts w:ascii="Times New Roman" w:hAnsi="Times New Roman"/>
          <w:szCs w:val="24"/>
        </w:rPr>
      </w:pPr>
    </w:p>
    <w:p w14:paraId="766B4F32" w14:textId="275473A3" w:rsidR="009F4A37" w:rsidRDefault="009F4A37" w:rsidP="00FA56D8">
      <w:pPr>
        <w:pStyle w:val="ListParagraph"/>
        <w:numPr>
          <w:ilvl w:val="0"/>
          <w:numId w:val="16"/>
        </w:numPr>
        <w:jc w:val="both"/>
        <w:rPr>
          <w:rFonts w:ascii="Times New Roman" w:hAnsi="Times New Roman"/>
          <w:szCs w:val="24"/>
        </w:rPr>
      </w:pPr>
      <w:r w:rsidRPr="009F4A37">
        <w:rPr>
          <w:rFonts w:ascii="Times New Roman" w:hAnsi="Times New Roman"/>
          <w:szCs w:val="24"/>
        </w:rPr>
        <w:t>If a unit price has been omitted, the unit price will be determined by dividing the extended price by the quantity.</w:t>
      </w:r>
    </w:p>
    <w:p w14:paraId="62EE3E52" w14:textId="77777777" w:rsidR="009F4A37" w:rsidRPr="009F4A37" w:rsidRDefault="009F4A37" w:rsidP="00FA56D8">
      <w:pPr>
        <w:pStyle w:val="ListParagraph"/>
        <w:jc w:val="both"/>
        <w:rPr>
          <w:rFonts w:ascii="Times New Roman" w:hAnsi="Times New Roman"/>
          <w:szCs w:val="24"/>
        </w:rPr>
      </w:pPr>
    </w:p>
    <w:p w14:paraId="43F205EF" w14:textId="77777777" w:rsidR="009F4A37" w:rsidRPr="009F4A37" w:rsidRDefault="009F4A37" w:rsidP="00FA56D8">
      <w:pPr>
        <w:ind w:left="1080"/>
        <w:jc w:val="both"/>
        <w:rPr>
          <w:rFonts w:ascii="Times New Roman" w:hAnsi="Times New Roman"/>
          <w:szCs w:val="24"/>
        </w:rPr>
      </w:pPr>
      <w:r w:rsidRPr="009F4A37">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9F4A37" w:rsidRDefault="009F4A37" w:rsidP="00FA56D8">
      <w:pPr>
        <w:pStyle w:val="ListParagraph"/>
        <w:ind w:left="1080"/>
        <w:jc w:val="both"/>
        <w:rPr>
          <w:rFonts w:ascii="Times New Roman" w:hAnsi="Times New Roman"/>
          <w:szCs w:val="24"/>
        </w:rPr>
      </w:pPr>
    </w:p>
    <w:p w14:paraId="7CE3266D" w14:textId="7C860858" w:rsidR="009F4A37" w:rsidRPr="009F4A37" w:rsidRDefault="009F4A37" w:rsidP="00FA56D8">
      <w:pPr>
        <w:pStyle w:val="ListParagraph"/>
        <w:numPr>
          <w:ilvl w:val="0"/>
          <w:numId w:val="15"/>
        </w:numPr>
        <w:ind w:left="540"/>
        <w:jc w:val="both"/>
        <w:rPr>
          <w:rFonts w:ascii="Times New Roman" w:hAnsi="Times New Roman"/>
          <w:szCs w:val="24"/>
        </w:rPr>
      </w:pPr>
      <w:r w:rsidRPr="009F4A37">
        <w:rPr>
          <w:rFonts w:ascii="Times New Roman" w:hAnsi="Times New Roman"/>
          <w:b/>
          <w:bCs/>
          <w:szCs w:val="24"/>
        </w:rPr>
        <w:t>Award.</w:t>
      </w:r>
      <w:r w:rsidRPr="009F4A37">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3B7E5A" w:rsidRDefault="009F4A37" w:rsidP="00FA56D8">
      <w:pPr>
        <w:jc w:val="both"/>
        <w:rPr>
          <w:rFonts w:ascii="Times New Roman" w:hAnsi="Times New Roman"/>
          <w:szCs w:val="24"/>
        </w:rPr>
      </w:pPr>
    </w:p>
    <w:p w14:paraId="55006E21" w14:textId="16F08B00" w:rsidR="003B7E5A" w:rsidRDefault="003B7E5A"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w:t>
      </w:r>
      <w:r w:rsidR="009F4A37">
        <w:rPr>
          <w:rFonts w:ascii="Times New Roman" w:hAnsi="Times New Roman"/>
          <w:b/>
          <w:bCs/>
        </w:rPr>
        <w:t>20</w:t>
      </w:r>
      <w:r>
        <w:rPr>
          <w:rFonts w:ascii="Times New Roman" w:hAnsi="Times New Roman"/>
          <w:b/>
          <w:bCs/>
        </w:rPr>
        <w:t xml:space="preserve"> TIE BIDS.</w:t>
      </w:r>
    </w:p>
    <w:p w14:paraId="0C8DDE44" w14:textId="3B371CA7" w:rsidR="003B7E5A" w:rsidRPr="003B7E5A" w:rsidRDefault="003B7E5A" w:rsidP="00FA56D8">
      <w:pPr>
        <w:jc w:val="both"/>
        <w:rPr>
          <w:rFonts w:ascii="Times New Roman" w:hAnsi="Times New Roman"/>
          <w:szCs w:val="24"/>
        </w:rPr>
      </w:pPr>
    </w:p>
    <w:p w14:paraId="6797B44B" w14:textId="77777777" w:rsidR="003B7E5A" w:rsidRPr="003B7E5A" w:rsidRDefault="003B7E5A" w:rsidP="00FA56D8">
      <w:pPr>
        <w:jc w:val="both"/>
        <w:rPr>
          <w:rFonts w:ascii="Times New Roman" w:hAnsi="Times New Roman"/>
          <w:szCs w:val="24"/>
        </w:rPr>
      </w:pPr>
      <w:r w:rsidRPr="003B7E5A">
        <w:rPr>
          <w:rFonts w:ascii="Times New Roman" w:hAnsi="Times New Roman"/>
          <w:b/>
          <w:bCs/>
          <w:i/>
          <w:iCs/>
          <w:szCs w:val="24"/>
        </w:rPr>
        <w:t>On Administration Federal Aid Contracts, the preference to in-State Contractors does not apply.</w:t>
      </w:r>
      <w:r w:rsidRPr="003B7E5A">
        <w:rPr>
          <w:rFonts w:ascii="Times New Roman" w:hAnsi="Times New Roman"/>
          <w:szCs w:val="24"/>
        </w:rPr>
        <w:t xml:space="preserve"> </w:t>
      </w:r>
    </w:p>
    <w:p w14:paraId="41EC7FBB" w14:textId="2CCDE9D2" w:rsidR="003B7E5A" w:rsidRDefault="003B7E5A" w:rsidP="00FA56D8">
      <w:pPr>
        <w:pStyle w:val="ListParagraph"/>
        <w:numPr>
          <w:ilvl w:val="0"/>
          <w:numId w:val="14"/>
        </w:numPr>
        <w:jc w:val="both"/>
        <w:rPr>
          <w:rFonts w:ascii="Times New Roman" w:hAnsi="Times New Roman"/>
          <w:szCs w:val="24"/>
        </w:rPr>
      </w:pPr>
      <w:r w:rsidRPr="003B7E5A">
        <w:rPr>
          <w:rFonts w:ascii="Times New Roman" w:hAnsi="Times New Roman"/>
          <w:b/>
          <w:bCs/>
          <w:szCs w:val="24"/>
        </w:rPr>
        <w:t>Definition.</w:t>
      </w:r>
      <w:r w:rsidRPr="003B7E5A">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Default="003B7E5A" w:rsidP="00FA56D8">
      <w:pPr>
        <w:pStyle w:val="ListParagraph"/>
        <w:ind w:left="1080"/>
        <w:jc w:val="both"/>
        <w:rPr>
          <w:rFonts w:ascii="Times New Roman" w:hAnsi="Times New Roman"/>
          <w:szCs w:val="24"/>
        </w:rPr>
      </w:pPr>
    </w:p>
    <w:p w14:paraId="521B1CB4" w14:textId="77777777" w:rsidR="003B7E5A" w:rsidRPr="003B7E5A" w:rsidRDefault="003B7E5A" w:rsidP="00FA56D8">
      <w:pPr>
        <w:pStyle w:val="ListParagraph"/>
        <w:numPr>
          <w:ilvl w:val="0"/>
          <w:numId w:val="14"/>
        </w:numPr>
        <w:jc w:val="both"/>
        <w:rPr>
          <w:rFonts w:ascii="Times New Roman" w:hAnsi="Times New Roman"/>
          <w:szCs w:val="24"/>
        </w:rPr>
      </w:pPr>
      <w:r w:rsidRPr="003B7E5A">
        <w:rPr>
          <w:rFonts w:ascii="Times New Roman" w:hAnsi="Times New Roman"/>
          <w:b/>
          <w:bCs/>
          <w:szCs w:val="24"/>
        </w:rPr>
        <w:t>Award.</w:t>
      </w:r>
      <w:r w:rsidRPr="003B7E5A">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68ABEFF8" w14:textId="5CC5BD68" w:rsidR="009F4A37" w:rsidRPr="009F4A37" w:rsidRDefault="009F4A37" w:rsidP="00FA56D8">
      <w:pPr>
        <w:jc w:val="both"/>
        <w:rPr>
          <w:rFonts w:ascii="Times New Roman" w:hAnsi="Times New Roman"/>
          <w:szCs w:val="24"/>
        </w:rPr>
      </w:pPr>
    </w:p>
    <w:p w14:paraId="2587BC6B" w14:textId="3B70FB0B" w:rsidR="003B7E5A" w:rsidRDefault="003B7E5A" w:rsidP="00FA56D8">
      <w:pPr>
        <w:jc w:val="both"/>
        <w:rPr>
          <w:rFonts w:ascii="Times New Roman" w:hAnsi="Times New Roman"/>
          <w:b/>
          <w:bCs/>
        </w:rPr>
      </w:pPr>
      <w:r w:rsidRPr="0020054F">
        <w:rPr>
          <w:rFonts w:ascii="Times New Roman" w:hAnsi="Times New Roman"/>
          <w:b/>
          <w:bCs/>
        </w:rPr>
        <w:t>GP</w:t>
      </w:r>
      <w:r>
        <w:rPr>
          <w:rFonts w:ascii="Times New Roman" w:hAnsi="Times New Roman"/>
          <w:b/>
          <w:bCs/>
        </w:rPr>
        <w:t>-2.</w:t>
      </w:r>
      <w:r w:rsidR="009F4A37">
        <w:rPr>
          <w:rFonts w:ascii="Times New Roman" w:hAnsi="Times New Roman"/>
          <w:b/>
          <w:bCs/>
        </w:rPr>
        <w:t>21 RESIDENT BUSINESS PREFERENCE</w:t>
      </w:r>
      <w:r>
        <w:rPr>
          <w:rFonts w:ascii="Times New Roman" w:hAnsi="Times New Roman"/>
          <w:b/>
          <w:bCs/>
        </w:rPr>
        <w:t>.</w:t>
      </w:r>
    </w:p>
    <w:p w14:paraId="6354087F" w14:textId="6FDF3E39" w:rsidR="003B7E5A" w:rsidRPr="009F4A37" w:rsidRDefault="003B7E5A" w:rsidP="00FA56D8">
      <w:pPr>
        <w:jc w:val="both"/>
        <w:rPr>
          <w:rFonts w:ascii="Times New Roman" w:hAnsi="Times New Roman"/>
          <w:szCs w:val="24"/>
        </w:rPr>
      </w:pPr>
    </w:p>
    <w:p w14:paraId="3DACFEC8" w14:textId="155FE78A" w:rsidR="009F4A37" w:rsidRDefault="009F4A37" w:rsidP="00FA56D8">
      <w:pPr>
        <w:pStyle w:val="ListParagraph"/>
        <w:numPr>
          <w:ilvl w:val="0"/>
          <w:numId w:val="17"/>
        </w:numPr>
        <w:spacing w:after="24"/>
        <w:jc w:val="both"/>
        <w:rPr>
          <w:rFonts w:ascii="Times New Roman" w:hAnsi="Times New Roman"/>
          <w:szCs w:val="24"/>
        </w:rPr>
      </w:pPr>
      <w:r w:rsidRPr="009F4A37">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9F4A37" w:rsidRDefault="009F4A37" w:rsidP="00FA56D8">
      <w:pPr>
        <w:pStyle w:val="ListParagraph"/>
        <w:spacing w:after="24"/>
        <w:ind w:left="540"/>
        <w:jc w:val="both"/>
        <w:rPr>
          <w:rFonts w:ascii="Times New Roman" w:hAnsi="Times New Roman"/>
          <w:szCs w:val="24"/>
        </w:rPr>
      </w:pPr>
    </w:p>
    <w:p w14:paraId="49DD9555" w14:textId="157E8685" w:rsidR="009F4A37" w:rsidRDefault="009F4A37" w:rsidP="00FA56D8">
      <w:pPr>
        <w:pStyle w:val="ListParagraph"/>
        <w:numPr>
          <w:ilvl w:val="0"/>
          <w:numId w:val="17"/>
        </w:numPr>
        <w:spacing w:after="24"/>
        <w:jc w:val="both"/>
        <w:rPr>
          <w:rFonts w:ascii="Times New Roman" w:hAnsi="Times New Roman"/>
          <w:szCs w:val="24"/>
        </w:rPr>
      </w:pPr>
      <w:r w:rsidRPr="009F4A37">
        <w:rPr>
          <w:rFonts w:ascii="Times New Roman" w:hAnsi="Times New Roman"/>
          <w:szCs w:val="24"/>
        </w:rPr>
        <w:t>A competitive advantage may include:</w:t>
      </w:r>
    </w:p>
    <w:p w14:paraId="7424C142" w14:textId="31066B0D" w:rsidR="009F4A37" w:rsidRDefault="009F4A37" w:rsidP="00FA56D8">
      <w:pPr>
        <w:pStyle w:val="ListParagraph"/>
        <w:jc w:val="both"/>
        <w:rPr>
          <w:rFonts w:ascii="Times New Roman" w:hAnsi="Times New Roman"/>
          <w:szCs w:val="24"/>
        </w:rPr>
      </w:pPr>
    </w:p>
    <w:p w14:paraId="2C53BEF0" w14:textId="06A89D12" w:rsidR="009F4A37" w:rsidRPr="009F4A37" w:rsidRDefault="009F4A37" w:rsidP="00FA56D8">
      <w:pPr>
        <w:pStyle w:val="ListParagraph"/>
        <w:numPr>
          <w:ilvl w:val="0"/>
          <w:numId w:val="18"/>
        </w:numPr>
        <w:spacing w:after="24"/>
        <w:ind w:left="900"/>
        <w:jc w:val="both"/>
        <w:rPr>
          <w:rFonts w:ascii="Times New Roman" w:hAnsi="Times New Roman"/>
          <w:szCs w:val="24"/>
        </w:rPr>
      </w:pPr>
      <w:r w:rsidRPr="009F4A37">
        <w:rPr>
          <w:rFonts w:ascii="Times New Roman" w:hAnsi="Times New Roman"/>
          <w:szCs w:val="24"/>
        </w:rPr>
        <w:t>A percentage preference;</w:t>
      </w:r>
    </w:p>
    <w:p w14:paraId="2CDC96F0" w14:textId="77777777" w:rsidR="009F4A37" w:rsidRPr="009F4A37" w:rsidRDefault="009F4A37" w:rsidP="00FA56D8">
      <w:pPr>
        <w:pStyle w:val="ListParagraph"/>
        <w:spacing w:after="24"/>
        <w:ind w:left="900"/>
        <w:jc w:val="both"/>
        <w:rPr>
          <w:rFonts w:ascii="Times New Roman" w:hAnsi="Times New Roman"/>
          <w:szCs w:val="24"/>
        </w:rPr>
      </w:pPr>
    </w:p>
    <w:p w14:paraId="23D0D36F" w14:textId="4951393F" w:rsidR="009F4A37" w:rsidRPr="009F4A37" w:rsidRDefault="009F4A37" w:rsidP="00FA56D8">
      <w:pPr>
        <w:pStyle w:val="ListParagraph"/>
        <w:numPr>
          <w:ilvl w:val="0"/>
          <w:numId w:val="18"/>
        </w:numPr>
        <w:spacing w:after="24"/>
        <w:ind w:left="900"/>
        <w:jc w:val="both"/>
        <w:rPr>
          <w:rFonts w:ascii="Times New Roman" w:hAnsi="Times New Roman"/>
          <w:szCs w:val="24"/>
        </w:rPr>
      </w:pPr>
      <w:r w:rsidRPr="009F4A37">
        <w:rPr>
          <w:rFonts w:ascii="Times New Roman" w:hAnsi="Times New Roman"/>
          <w:szCs w:val="24"/>
        </w:rPr>
        <w:t xml:space="preserve">An employee residency requirement; </w:t>
      </w:r>
    </w:p>
    <w:p w14:paraId="5F9F2F25" w14:textId="77777777" w:rsidR="009F4A37" w:rsidRPr="009F4A37" w:rsidRDefault="009F4A37" w:rsidP="00FA56D8">
      <w:pPr>
        <w:pStyle w:val="ListParagraph"/>
        <w:ind w:left="900"/>
        <w:jc w:val="both"/>
        <w:rPr>
          <w:rFonts w:ascii="Times New Roman" w:hAnsi="Times New Roman"/>
          <w:szCs w:val="24"/>
        </w:rPr>
      </w:pPr>
    </w:p>
    <w:p w14:paraId="09973132" w14:textId="4D4A3628" w:rsidR="009F4A37" w:rsidRPr="009F4A37" w:rsidRDefault="009F4A37" w:rsidP="00FA56D8">
      <w:pPr>
        <w:pStyle w:val="ListParagraph"/>
        <w:numPr>
          <w:ilvl w:val="0"/>
          <w:numId w:val="18"/>
        </w:numPr>
        <w:spacing w:after="24"/>
        <w:ind w:left="900"/>
        <w:jc w:val="both"/>
        <w:rPr>
          <w:rFonts w:ascii="Times New Roman" w:hAnsi="Times New Roman"/>
          <w:szCs w:val="24"/>
        </w:rPr>
      </w:pPr>
      <w:r w:rsidRPr="009F4A37">
        <w:rPr>
          <w:rFonts w:ascii="Times New Roman" w:hAnsi="Times New Roman"/>
          <w:szCs w:val="24"/>
        </w:rPr>
        <w:t>Any other provision that favors a nonresident firm over a Maryland firm</w:t>
      </w:r>
      <w:r>
        <w:rPr>
          <w:rFonts w:ascii="Times New Roman" w:hAnsi="Times New Roman"/>
          <w:szCs w:val="24"/>
        </w:rPr>
        <w:t>.</w:t>
      </w:r>
    </w:p>
    <w:p w14:paraId="6BF35108" w14:textId="77777777" w:rsidR="009F4A37" w:rsidRPr="009F4A37" w:rsidRDefault="009F4A37" w:rsidP="00FA56D8">
      <w:pPr>
        <w:pStyle w:val="ListParagraph"/>
        <w:jc w:val="both"/>
        <w:rPr>
          <w:rFonts w:ascii="Times New Roman" w:hAnsi="Times New Roman"/>
          <w:szCs w:val="24"/>
        </w:rPr>
      </w:pPr>
    </w:p>
    <w:p w14:paraId="31FB5F74" w14:textId="3AFF30E6" w:rsidR="009F4A37" w:rsidRPr="009F4A37" w:rsidRDefault="009F4A37" w:rsidP="00FA56D8">
      <w:pPr>
        <w:pStyle w:val="ListParagraph"/>
        <w:numPr>
          <w:ilvl w:val="0"/>
          <w:numId w:val="17"/>
        </w:numPr>
        <w:spacing w:after="24"/>
        <w:jc w:val="both"/>
        <w:rPr>
          <w:rFonts w:ascii="Times New Roman" w:hAnsi="Times New Roman"/>
          <w:szCs w:val="24"/>
        </w:rPr>
      </w:pPr>
      <w:r w:rsidRPr="009F4A37">
        <w:rPr>
          <w:rFonts w:ascii="Times New Roman" w:hAnsi="Times New Roman"/>
          <w:szCs w:val="24"/>
        </w:rPr>
        <w:t>This provision GP-2.21 shall not apply if it conflicts with any Federal grant or regulation affecting this Contract.</w:t>
      </w:r>
    </w:p>
    <w:p w14:paraId="09034EBE" w14:textId="2A12983B" w:rsidR="009F4A37" w:rsidRDefault="009F4A37" w:rsidP="00FA56D8">
      <w:pPr>
        <w:spacing w:after="24"/>
        <w:jc w:val="both"/>
        <w:rPr>
          <w:rFonts w:ascii="Times New Roman" w:hAnsi="Times New Roman"/>
          <w:szCs w:val="24"/>
        </w:rPr>
      </w:pPr>
    </w:p>
    <w:p w14:paraId="2666E47B" w14:textId="2D20CF10" w:rsidR="0049382C" w:rsidRPr="009F4A37" w:rsidRDefault="0049382C" w:rsidP="00FA56D8">
      <w:pPr>
        <w:spacing w:after="24"/>
        <w:jc w:val="both"/>
        <w:rPr>
          <w:rFonts w:ascii="Times New Roman" w:hAnsi="Times New Roman"/>
          <w:szCs w:val="24"/>
        </w:rPr>
      </w:pPr>
      <w:r w:rsidRPr="0020054F">
        <w:rPr>
          <w:rFonts w:ascii="Times New Roman" w:hAnsi="Times New Roman"/>
          <w:b/>
          <w:bCs/>
        </w:rPr>
        <w:t>GP</w:t>
      </w:r>
      <w:r>
        <w:rPr>
          <w:rFonts w:ascii="Times New Roman" w:hAnsi="Times New Roman"/>
          <w:b/>
          <w:bCs/>
        </w:rPr>
        <w:t>-2.22 MULTIPLE OR ALTERNATE BIDS.</w:t>
      </w:r>
    </w:p>
    <w:p w14:paraId="62631122" w14:textId="39F151A2" w:rsidR="009F4A37" w:rsidRPr="0049382C" w:rsidRDefault="009F4A37" w:rsidP="00FA56D8">
      <w:pPr>
        <w:jc w:val="both"/>
        <w:rPr>
          <w:rFonts w:ascii="Times New Roman" w:hAnsi="Times New Roman"/>
          <w:szCs w:val="24"/>
        </w:rPr>
      </w:pPr>
    </w:p>
    <w:p w14:paraId="79D593AF" w14:textId="656755C3" w:rsidR="0049382C" w:rsidRPr="0049382C" w:rsidRDefault="0049382C" w:rsidP="00FA56D8">
      <w:pPr>
        <w:ind w:firstLine="180"/>
        <w:jc w:val="both"/>
        <w:rPr>
          <w:rFonts w:ascii="Times New Roman" w:hAnsi="Times New Roman"/>
          <w:szCs w:val="24"/>
        </w:rPr>
      </w:pPr>
      <w:r w:rsidRPr="0049382C">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49382C" w:rsidRDefault="003B7E5A" w:rsidP="00FA56D8">
      <w:pPr>
        <w:jc w:val="both"/>
        <w:rPr>
          <w:rFonts w:ascii="Times New Roman" w:hAnsi="Times New Roman"/>
          <w:szCs w:val="24"/>
        </w:rPr>
      </w:pPr>
    </w:p>
    <w:p w14:paraId="04AE6318" w14:textId="0A5D1A62" w:rsidR="0049382C" w:rsidRPr="009F4A37" w:rsidRDefault="0049382C" w:rsidP="00FA56D8">
      <w:pPr>
        <w:spacing w:after="24"/>
        <w:jc w:val="both"/>
        <w:rPr>
          <w:rFonts w:ascii="Times New Roman" w:hAnsi="Times New Roman"/>
          <w:szCs w:val="24"/>
        </w:rPr>
      </w:pPr>
      <w:r w:rsidRPr="0020054F">
        <w:rPr>
          <w:rFonts w:ascii="Times New Roman" w:hAnsi="Times New Roman"/>
          <w:b/>
          <w:bCs/>
        </w:rPr>
        <w:t>GP</w:t>
      </w:r>
      <w:r>
        <w:rPr>
          <w:rFonts w:ascii="Times New Roman" w:hAnsi="Times New Roman"/>
          <w:b/>
          <w:bCs/>
        </w:rPr>
        <w:t>-2.23 BID PROTESTS.</w:t>
      </w:r>
    </w:p>
    <w:p w14:paraId="311C4D50" w14:textId="77777777" w:rsidR="0049382C" w:rsidRPr="0049382C" w:rsidRDefault="0049382C" w:rsidP="00FA56D8">
      <w:pPr>
        <w:jc w:val="both"/>
        <w:rPr>
          <w:rFonts w:ascii="Times New Roman" w:hAnsi="Times New Roman"/>
          <w:szCs w:val="24"/>
        </w:rPr>
      </w:pPr>
    </w:p>
    <w:p w14:paraId="35C5F240" w14:textId="27D3B611" w:rsidR="0049382C" w:rsidRDefault="0049382C" w:rsidP="00FA56D8">
      <w:pPr>
        <w:spacing w:after="24"/>
        <w:ind w:firstLine="180"/>
        <w:jc w:val="both"/>
        <w:rPr>
          <w:rFonts w:ascii="Times New Roman" w:hAnsi="Times New Roman"/>
          <w:szCs w:val="24"/>
        </w:rPr>
      </w:pPr>
      <w:r w:rsidRPr="0049382C">
        <w:rPr>
          <w:rFonts w:ascii="Times New Roman" w:hAnsi="Times New Roman"/>
          <w:szCs w:val="24"/>
        </w:rPr>
        <w:t>A bid protest must be in writing and filed with the procurement officer. Oral objections, whether or not acted on, are not protests.</w:t>
      </w:r>
    </w:p>
    <w:p w14:paraId="7FFC6690" w14:textId="77777777" w:rsidR="0049382C" w:rsidRPr="0049382C" w:rsidRDefault="0049382C" w:rsidP="00FA56D8">
      <w:pPr>
        <w:spacing w:after="24"/>
        <w:jc w:val="both"/>
        <w:rPr>
          <w:rFonts w:ascii="Times New Roman" w:hAnsi="Times New Roman"/>
          <w:szCs w:val="24"/>
        </w:rPr>
      </w:pPr>
    </w:p>
    <w:p w14:paraId="05EB62A9" w14:textId="1AB86A09" w:rsidR="0049382C" w:rsidRDefault="0049382C" w:rsidP="00FA56D8">
      <w:pPr>
        <w:pStyle w:val="ListParagraph"/>
        <w:numPr>
          <w:ilvl w:val="0"/>
          <w:numId w:val="19"/>
        </w:numPr>
        <w:spacing w:after="24"/>
        <w:ind w:left="540"/>
        <w:jc w:val="both"/>
        <w:rPr>
          <w:rFonts w:ascii="Times New Roman" w:hAnsi="Times New Roman"/>
          <w:b/>
          <w:bCs/>
          <w:szCs w:val="24"/>
        </w:rPr>
      </w:pPr>
      <w:r w:rsidRPr="0049382C">
        <w:rPr>
          <w:rFonts w:ascii="Times New Roman" w:hAnsi="Times New Roman"/>
          <w:b/>
          <w:bCs/>
          <w:szCs w:val="24"/>
        </w:rPr>
        <w:t>Time for Filing.</w:t>
      </w:r>
    </w:p>
    <w:p w14:paraId="2FC8AA65" w14:textId="17ACD834" w:rsidR="0049382C" w:rsidRDefault="0049382C" w:rsidP="00FA56D8">
      <w:pPr>
        <w:pStyle w:val="ListParagraph"/>
        <w:spacing w:after="24"/>
        <w:ind w:left="540"/>
        <w:jc w:val="both"/>
        <w:rPr>
          <w:rFonts w:ascii="Times New Roman" w:hAnsi="Times New Roman"/>
          <w:b/>
          <w:bCs/>
          <w:szCs w:val="24"/>
        </w:rPr>
      </w:pPr>
    </w:p>
    <w:p w14:paraId="7534E70E" w14:textId="038D81CE" w:rsidR="0049382C" w:rsidRDefault="0049382C" w:rsidP="00FA56D8">
      <w:pPr>
        <w:pStyle w:val="ListParagraph"/>
        <w:numPr>
          <w:ilvl w:val="0"/>
          <w:numId w:val="20"/>
        </w:numPr>
        <w:spacing w:after="24"/>
        <w:jc w:val="both"/>
        <w:rPr>
          <w:rFonts w:ascii="Times New Roman" w:hAnsi="Times New Roman"/>
          <w:szCs w:val="24"/>
        </w:rPr>
      </w:pPr>
      <w:r w:rsidRPr="0049382C">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49382C" w:rsidRDefault="0049382C" w:rsidP="00FA56D8">
      <w:pPr>
        <w:pStyle w:val="ListParagraph"/>
        <w:spacing w:after="24"/>
        <w:ind w:left="900"/>
        <w:jc w:val="both"/>
        <w:rPr>
          <w:rFonts w:ascii="Times New Roman" w:hAnsi="Times New Roman"/>
          <w:szCs w:val="24"/>
        </w:rPr>
      </w:pPr>
    </w:p>
    <w:p w14:paraId="2EB2905F" w14:textId="77777777" w:rsidR="0049382C" w:rsidRPr="0049382C" w:rsidRDefault="0049382C" w:rsidP="00FA56D8">
      <w:pPr>
        <w:pStyle w:val="ListParagraph"/>
        <w:numPr>
          <w:ilvl w:val="0"/>
          <w:numId w:val="20"/>
        </w:numPr>
        <w:spacing w:after="24"/>
        <w:jc w:val="both"/>
        <w:rPr>
          <w:rFonts w:ascii="Times New Roman" w:hAnsi="Times New Roman"/>
          <w:szCs w:val="24"/>
        </w:rPr>
      </w:pPr>
      <w:r w:rsidRPr="0049382C">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49382C" w:rsidRDefault="0049382C" w:rsidP="00FA56D8">
      <w:pPr>
        <w:spacing w:after="24"/>
        <w:jc w:val="both"/>
        <w:rPr>
          <w:rFonts w:ascii="Times New Roman" w:hAnsi="Times New Roman"/>
          <w:b/>
          <w:bCs/>
          <w:szCs w:val="24"/>
        </w:rPr>
      </w:pPr>
    </w:p>
    <w:p w14:paraId="29E168A7" w14:textId="2BCD3A73" w:rsidR="0049382C" w:rsidRPr="0049382C" w:rsidRDefault="0049382C" w:rsidP="00FA56D8">
      <w:pPr>
        <w:pStyle w:val="ListParagraph"/>
        <w:numPr>
          <w:ilvl w:val="0"/>
          <w:numId w:val="19"/>
        </w:numPr>
        <w:spacing w:after="24"/>
        <w:ind w:left="540"/>
        <w:jc w:val="both"/>
        <w:rPr>
          <w:rFonts w:ascii="Times New Roman" w:hAnsi="Times New Roman"/>
          <w:b/>
          <w:bCs/>
          <w:szCs w:val="24"/>
        </w:rPr>
      </w:pPr>
      <w:r w:rsidRPr="0049382C">
        <w:rPr>
          <w:rFonts w:ascii="Times New Roman" w:hAnsi="Times New Roman"/>
          <w:szCs w:val="24"/>
        </w:rPr>
        <w:t>Content of Written Protest.</w:t>
      </w:r>
    </w:p>
    <w:p w14:paraId="4EFD7B98" w14:textId="77777777" w:rsidR="0049382C" w:rsidRPr="0049382C" w:rsidRDefault="0049382C" w:rsidP="00FA56D8">
      <w:pPr>
        <w:pStyle w:val="ListParagraph"/>
        <w:spacing w:after="24"/>
        <w:ind w:left="540"/>
        <w:jc w:val="both"/>
        <w:rPr>
          <w:rFonts w:ascii="Times New Roman" w:hAnsi="Times New Roman"/>
          <w:szCs w:val="24"/>
        </w:rPr>
      </w:pPr>
    </w:p>
    <w:p w14:paraId="5AF4E5BE" w14:textId="45CB35AA"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Name and address of protestor.</w:t>
      </w:r>
    </w:p>
    <w:p w14:paraId="1FD684A4" w14:textId="77777777" w:rsidR="0049382C" w:rsidRPr="0049382C" w:rsidRDefault="0049382C" w:rsidP="00FA56D8">
      <w:pPr>
        <w:pStyle w:val="ListParagraph"/>
        <w:spacing w:after="24"/>
        <w:ind w:left="900"/>
        <w:jc w:val="both"/>
        <w:rPr>
          <w:rFonts w:ascii="Times New Roman" w:hAnsi="Times New Roman"/>
          <w:szCs w:val="24"/>
        </w:rPr>
      </w:pPr>
    </w:p>
    <w:p w14:paraId="1A53EEC5" w14:textId="5585C8F0"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Bid or Contract number.</w:t>
      </w:r>
    </w:p>
    <w:p w14:paraId="350195D2" w14:textId="77777777" w:rsidR="0049382C" w:rsidRPr="0049382C" w:rsidRDefault="0049382C" w:rsidP="00FA56D8">
      <w:pPr>
        <w:pStyle w:val="ListParagraph"/>
        <w:jc w:val="both"/>
        <w:rPr>
          <w:rFonts w:ascii="Times New Roman" w:hAnsi="Times New Roman"/>
          <w:szCs w:val="24"/>
        </w:rPr>
      </w:pPr>
    </w:p>
    <w:p w14:paraId="087A8ADD" w14:textId="734FDD45"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Reasons for protest.</w:t>
      </w:r>
    </w:p>
    <w:p w14:paraId="0F4AC1D4" w14:textId="77777777" w:rsidR="0049382C" w:rsidRPr="0049382C" w:rsidRDefault="0049382C" w:rsidP="00FA56D8">
      <w:pPr>
        <w:pStyle w:val="ListParagraph"/>
        <w:jc w:val="both"/>
        <w:rPr>
          <w:rFonts w:ascii="Times New Roman" w:hAnsi="Times New Roman"/>
          <w:szCs w:val="24"/>
        </w:rPr>
      </w:pPr>
    </w:p>
    <w:p w14:paraId="59E89A33" w14:textId="4BCDE267" w:rsidR="0049382C" w:rsidRDefault="0049382C"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742DB9" w:rsidRDefault="00742DB9" w:rsidP="00FA56D8">
      <w:pPr>
        <w:pStyle w:val="ListParagraph"/>
        <w:jc w:val="both"/>
        <w:rPr>
          <w:rFonts w:ascii="Times New Roman" w:hAnsi="Times New Roman"/>
          <w:szCs w:val="24"/>
        </w:rPr>
      </w:pPr>
    </w:p>
    <w:p w14:paraId="34736774" w14:textId="6731EE97" w:rsidR="00742DB9" w:rsidRPr="0049382C" w:rsidRDefault="00742DB9" w:rsidP="00FA56D8">
      <w:pPr>
        <w:pStyle w:val="ListParagraph"/>
        <w:numPr>
          <w:ilvl w:val="0"/>
          <w:numId w:val="21"/>
        </w:numPr>
        <w:spacing w:after="24"/>
        <w:jc w:val="both"/>
        <w:rPr>
          <w:rFonts w:ascii="Times New Roman" w:hAnsi="Times New Roman"/>
          <w:szCs w:val="24"/>
        </w:rPr>
      </w:pPr>
      <w:r w:rsidRPr="0049382C">
        <w:rPr>
          <w:rFonts w:ascii="Times New Roman" w:hAnsi="Times New Roman"/>
          <w:szCs w:val="24"/>
        </w:rPr>
        <w:t>Mark envelope "protest".</w:t>
      </w:r>
    </w:p>
    <w:p w14:paraId="4F09F887" w14:textId="30DDDBDF" w:rsidR="0049382C" w:rsidRPr="0049382C" w:rsidRDefault="0049382C" w:rsidP="00FA56D8">
      <w:pPr>
        <w:spacing w:after="24"/>
        <w:jc w:val="both"/>
        <w:rPr>
          <w:rFonts w:ascii="Times New Roman" w:hAnsi="Times New Roman"/>
          <w:szCs w:val="24"/>
        </w:rPr>
      </w:pPr>
    </w:p>
    <w:p w14:paraId="523C0A17" w14:textId="207580BE" w:rsidR="0049382C" w:rsidRPr="0049382C" w:rsidRDefault="0049382C" w:rsidP="00FA56D8">
      <w:pPr>
        <w:spacing w:after="24"/>
        <w:jc w:val="both"/>
        <w:rPr>
          <w:rFonts w:ascii="Times New Roman" w:hAnsi="Times New Roman"/>
          <w:szCs w:val="24"/>
        </w:rPr>
      </w:pPr>
      <w:r w:rsidRPr="0049382C">
        <w:rPr>
          <w:rFonts w:ascii="Times New Roman" w:hAnsi="Times New Roman"/>
          <w:szCs w:val="24"/>
        </w:rPr>
        <w:t>Bid protests will be resolved pursuant to COMAR 21.10.02.</w:t>
      </w:r>
    </w:p>
    <w:p w14:paraId="4C530DB5" w14:textId="77777777" w:rsidR="003B7E5A" w:rsidRPr="003B7E5A" w:rsidRDefault="003B7E5A" w:rsidP="00FA56D8">
      <w:pPr>
        <w:jc w:val="both"/>
        <w:rPr>
          <w:rFonts w:ascii="Times New Roman" w:hAnsi="Times New Roman"/>
          <w:szCs w:val="24"/>
        </w:rPr>
      </w:pPr>
    </w:p>
    <w:p w14:paraId="766C55C8" w14:textId="77777777" w:rsidR="003B7E5A" w:rsidRPr="003B7E5A" w:rsidRDefault="003B7E5A" w:rsidP="00FA56D8">
      <w:pPr>
        <w:jc w:val="both"/>
        <w:rPr>
          <w:rFonts w:ascii="Times New Roman" w:hAnsi="Times New Roman"/>
          <w:szCs w:val="24"/>
        </w:rPr>
      </w:pPr>
    </w:p>
    <w:p w14:paraId="27E6FF38" w14:textId="77777777" w:rsidR="004C3BFC" w:rsidRPr="003B7E5A" w:rsidRDefault="004C3BFC" w:rsidP="00FA56D8">
      <w:pPr>
        <w:jc w:val="both"/>
        <w:rPr>
          <w:rFonts w:ascii="Times New Roman" w:hAnsi="Times New Roman"/>
          <w:szCs w:val="24"/>
        </w:rPr>
      </w:pPr>
    </w:p>
    <w:p w14:paraId="098F8F10" w14:textId="186F5B5E" w:rsidR="004C3BFC" w:rsidRPr="004C3BFC" w:rsidRDefault="004C3BFC" w:rsidP="00FA56D8">
      <w:pPr>
        <w:ind w:left="720"/>
        <w:jc w:val="both"/>
        <w:rPr>
          <w:rFonts w:ascii="Times New Roman" w:hAnsi="Times New Roman"/>
          <w:szCs w:val="24"/>
        </w:rPr>
      </w:pPr>
    </w:p>
    <w:p w14:paraId="1A9F3732" w14:textId="77777777" w:rsidR="004C3BFC" w:rsidRPr="003B7E5A" w:rsidRDefault="004C3BFC" w:rsidP="00FA56D8">
      <w:pPr>
        <w:tabs>
          <w:tab w:val="left" w:pos="187"/>
          <w:tab w:val="left" w:pos="547"/>
          <w:tab w:val="left" w:pos="907"/>
          <w:tab w:val="left" w:pos="1267"/>
        </w:tabs>
        <w:jc w:val="both"/>
        <w:rPr>
          <w:rFonts w:ascii="Times New Roman" w:hAnsi="Times New Roman"/>
          <w:b/>
          <w:bCs/>
          <w:szCs w:val="24"/>
        </w:rPr>
      </w:pPr>
    </w:p>
    <w:p w14:paraId="05E5407F" w14:textId="77777777" w:rsidR="0020054F" w:rsidRPr="003B7E5A" w:rsidRDefault="0020054F" w:rsidP="00FA56D8">
      <w:pPr>
        <w:tabs>
          <w:tab w:val="left" w:pos="187"/>
          <w:tab w:val="left" w:pos="547"/>
          <w:tab w:val="left" w:pos="907"/>
          <w:tab w:val="left" w:pos="1267"/>
        </w:tabs>
        <w:jc w:val="both"/>
        <w:rPr>
          <w:rFonts w:ascii="Times New Roman" w:hAnsi="Times New Roman"/>
          <w:szCs w:val="24"/>
        </w:rPr>
      </w:pPr>
    </w:p>
    <w:sectPr w:rsidR="0020054F" w:rsidRPr="003B7E5A" w:rsidSect="00FA56D8">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2DEBB" w14:textId="77777777" w:rsidR="002B2A95" w:rsidRDefault="002B2A95" w:rsidP="00180713">
      <w:r>
        <w:separator/>
      </w:r>
    </w:p>
  </w:endnote>
  <w:endnote w:type="continuationSeparator" w:id="0">
    <w:p w14:paraId="24DDB397" w14:textId="77777777" w:rsidR="002B2A95" w:rsidRDefault="002B2A95"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10A5" w14:textId="37C2EE07" w:rsidR="00CC482F" w:rsidRPr="00CC482F" w:rsidRDefault="006272B4" w:rsidP="00FA56D8">
    <w:pPr>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EndPr/>
      <w:sdtContent>
        <w:r w:rsidR="0054277D">
          <w:rPr>
            <w:rFonts w:ascii="Times New Roman" w:hAnsi="Times New Roman"/>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0F203" w14:textId="77777777" w:rsidR="002B2A95" w:rsidRDefault="002B2A95" w:rsidP="00180713">
      <w:r>
        <w:separator/>
      </w:r>
    </w:p>
  </w:footnote>
  <w:footnote w:type="continuationSeparator" w:id="0">
    <w:p w14:paraId="18773103" w14:textId="77777777" w:rsidR="002B2A95" w:rsidRDefault="002B2A95"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5EE79" w14:textId="77777777" w:rsidR="00180713" w:rsidRPr="00180713" w:rsidRDefault="006272B4"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r w:rsidR="002143E6" w:rsidRPr="00A42994">
      <w:rPr>
        <w:rFonts w:ascii="Times New Roman" w:hAnsi="Times New Roman"/>
        <w:bCs/>
        <w:szCs w:val="24"/>
      </w:rPr>
      <w:t>IFB_ContractNo</w:t>
    </w:r>
    <w:r w:rsidR="00180713" w:rsidRPr="00A42994">
      <w:rPr>
        <w:rFonts w:ascii="Times New Roman" w:hAnsi="Times New Roman"/>
        <w:szCs w:val="24"/>
      </w:rPr>
      <w:fldChar w:fldCharType="end"/>
    </w:r>
  </w:p>
  <w:p w14:paraId="0F8A93D1" w14:textId="6D04DFC7" w:rsidR="00180713" w:rsidRPr="00180713" w:rsidRDefault="006272B4"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A21DC3">
          <w:rPr>
            <w:rFonts w:ascii="Times New Roman" w:hAnsi="Times New Roman"/>
            <w:szCs w:val="24"/>
          </w:rPr>
          <w:t>GP – SECTION 2</w:t>
        </w:r>
        <w:r w:rsidR="00092037">
          <w:rPr>
            <w:rFonts w:ascii="Times New Roman" w:hAnsi="Times New Roman"/>
            <w:szCs w:val="24"/>
          </w:rPr>
          <w:t xml:space="preserve"> — </w:t>
        </w:r>
        <w:r w:rsidR="00A21DC3">
          <w:rPr>
            <w:rFonts w:ascii="Times New Roman" w:hAnsi="Times New Roman"/>
            <w:szCs w:val="24"/>
          </w:rPr>
          <w:t>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Pr>
        <w:rFonts w:ascii="Times New Roman" w:hAnsi="Times New Roman"/>
        <w:noProof/>
        <w:szCs w:val="24"/>
      </w:rPr>
      <w:t>10</w:t>
    </w:r>
    <w:r w:rsidR="00A42994">
      <w:rPr>
        <w:rFonts w:ascii="Times New Roman" w:hAnsi="Times New Roman"/>
        <w:szCs w:val="24"/>
      </w:rPr>
      <w:fldChar w:fldCharType="end"/>
    </w:r>
  </w:p>
  <w:p w14:paraId="52557611" w14:textId="77777777" w:rsidR="00180713" w:rsidRDefault="00180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2"/>
    <w:rsid w:val="00024672"/>
    <w:rsid w:val="00092037"/>
    <w:rsid w:val="00180713"/>
    <w:rsid w:val="001A5B2C"/>
    <w:rsid w:val="0020054F"/>
    <w:rsid w:val="002143E6"/>
    <w:rsid w:val="002B2A95"/>
    <w:rsid w:val="003B7E5A"/>
    <w:rsid w:val="0049382C"/>
    <w:rsid w:val="004C3BFC"/>
    <w:rsid w:val="00535814"/>
    <w:rsid w:val="0054277D"/>
    <w:rsid w:val="005E71F9"/>
    <w:rsid w:val="006272B4"/>
    <w:rsid w:val="00742DB9"/>
    <w:rsid w:val="007A3145"/>
    <w:rsid w:val="00893D52"/>
    <w:rsid w:val="0091027C"/>
    <w:rsid w:val="009342A4"/>
    <w:rsid w:val="00954FBF"/>
    <w:rsid w:val="009F4A37"/>
    <w:rsid w:val="00A21DC3"/>
    <w:rsid w:val="00A42994"/>
    <w:rsid w:val="00AD54B7"/>
    <w:rsid w:val="00AF4142"/>
    <w:rsid w:val="00C83D9F"/>
    <w:rsid w:val="00CC482F"/>
    <w:rsid w:val="00DC764D"/>
    <w:rsid w:val="00E75F31"/>
    <w:rsid w:val="00F0295B"/>
    <w:rsid w:val="00FA5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A36"/>
    <w:rsid w:val="000F393B"/>
    <w:rsid w:val="00200A36"/>
    <w:rsid w:val="004277AA"/>
    <w:rsid w:val="005B1B20"/>
    <w:rsid w:val="00D5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B2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GENERAL PROVISIONS</Category>
    <Version_x0020_Date xmlns="6fc0645b-286d-4e21-a42b-92e66f786fa9">2017-05-30T04:00:00+00:00</Version_x0020_Date>
    <Description0 xmlns="6fc0645b-286d-4e21-a42b-92e66f786fa9">SP–GP-Section 2–Bidding Requirements and Conditions</Description0>
    <Spec_x0020_Type xmlns="6fc0645b-286d-4e21-a42b-92e66f786fa9">SPECIAL PROVISIONS</Spec_x0020_Type>
    <Number_x0020_of_x0020_Pages xmlns="f951c687-8bdc-48b1-8498-82a1869b8f62">10</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42</TOC_x0020_Order>
    <TOC_x0020_Description xmlns="6fc0645b-286d-4e21-a42b-92e66f786fa9">SP–GP-Section 2–Bidding Requirements and Conditions (See Note 2)</TOC_x0020_Descript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3A4FD-5556-436C-9F8C-C33A9241A412}"/>
</file>

<file path=customXml/itemProps2.xml><?xml version="1.0" encoding="utf-8"?>
<ds:datastoreItem xmlns:ds="http://schemas.openxmlformats.org/officeDocument/2006/customXml" ds:itemID="{25388DE8-5FAB-4F79-9426-254E67623A01}"/>
</file>

<file path=customXml/itemProps3.xml><?xml version="1.0" encoding="utf-8"?>
<ds:datastoreItem xmlns:ds="http://schemas.openxmlformats.org/officeDocument/2006/customXml" ds:itemID="{CC6386A1-5219-4A1D-B77C-A616B6D4769B}"/>
</file>

<file path=customXml/itemProps4.xml><?xml version="1.0" encoding="utf-8"?>
<ds:datastoreItem xmlns:ds="http://schemas.openxmlformats.org/officeDocument/2006/customXml" ds:itemID="{2814059E-B96F-46B0-B1E4-62C1887CC8D9}"/>
</file>

<file path=docProps/app.xml><?xml version="1.0" encoding="utf-8"?>
<Properties xmlns="http://schemas.openxmlformats.org/officeDocument/2006/extended-properties" xmlns:vt="http://schemas.openxmlformats.org/officeDocument/2006/docPropsVTypes">
  <Template>Normal.dotm</Template>
  <TotalTime>57</TotalTime>
  <Pages>10</Pages>
  <Words>3219</Words>
  <Characters>18352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
  <dc:creator>bgilardi</dc:creator>
  <cp:keywords/>
  <dc:description/>
  <cp:lastModifiedBy>Kaitlyn Eng</cp:lastModifiedBy>
  <cp:revision>7</cp:revision>
  <dcterms:created xsi:type="dcterms:W3CDTF">2017-05-10T20:28:00Z</dcterms:created>
  <dcterms:modified xsi:type="dcterms:W3CDTF">2017-08-07T19:50:00Z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51900</vt:r8>
  </property>
</Properties>
</file>